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1BB7" w14:textId="2FC06900" w:rsidR="003256FE" w:rsidRPr="00F3586C" w:rsidRDefault="003256FE" w:rsidP="00F3586C">
      <w:pPr>
        <w:pStyle w:val="NoSpacing"/>
        <w:spacing w:after="120"/>
        <w:jc w:val="both"/>
        <w:rPr>
          <w:rFonts w:asciiTheme="majorBidi" w:hAnsiTheme="majorBidi" w:cstheme="majorBidi"/>
          <w:sz w:val="21"/>
          <w:szCs w:val="21"/>
        </w:rPr>
      </w:pPr>
      <w:r w:rsidRPr="00F3586C">
        <w:rPr>
          <w:rFonts w:asciiTheme="majorBidi" w:hAnsiTheme="majorBidi" w:cstheme="majorBidi"/>
          <w:sz w:val="21"/>
          <w:szCs w:val="21"/>
        </w:rPr>
        <w:t>Ref.: SCBD/IMS/</w:t>
      </w:r>
      <w:r w:rsidR="00C20C24">
        <w:rPr>
          <w:rFonts w:asciiTheme="majorBidi" w:hAnsiTheme="majorBidi" w:cstheme="majorBidi"/>
          <w:sz w:val="21"/>
          <w:szCs w:val="21"/>
        </w:rPr>
        <w:t>AN/</w:t>
      </w:r>
      <w:r w:rsidRPr="00F3586C">
        <w:rPr>
          <w:rFonts w:asciiTheme="majorBidi" w:hAnsiTheme="majorBidi" w:cstheme="majorBidi"/>
          <w:sz w:val="21"/>
          <w:szCs w:val="21"/>
        </w:rPr>
        <w:t>NP/ET/FV/DM/</w:t>
      </w:r>
      <w:r w:rsidR="00426436" w:rsidRPr="00F3586C">
        <w:rPr>
          <w:rFonts w:asciiTheme="majorBidi" w:hAnsiTheme="majorBidi" w:cstheme="majorBidi"/>
          <w:sz w:val="21"/>
          <w:szCs w:val="21"/>
        </w:rPr>
        <w:t>92090</w:t>
      </w:r>
      <w:r w:rsidRPr="00F3586C">
        <w:rPr>
          <w:rFonts w:asciiTheme="majorBidi" w:hAnsiTheme="majorBidi" w:cstheme="majorBidi"/>
          <w:sz w:val="21"/>
          <w:szCs w:val="21"/>
        </w:rPr>
        <w:tab/>
      </w:r>
      <w:r w:rsidRPr="00F3586C">
        <w:rPr>
          <w:rFonts w:asciiTheme="majorBidi" w:hAnsiTheme="majorBidi" w:cstheme="majorBidi"/>
          <w:sz w:val="21"/>
          <w:szCs w:val="21"/>
        </w:rPr>
        <w:tab/>
      </w:r>
      <w:r w:rsidRPr="00F3586C">
        <w:rPr>
          <w:rFonts w:asciiTheme="majorBidi" w:hAnsiTheme="majorBidi" w:cstheme="majorBidi"/>
          <w:sz w:val="21"/>
          <w:szCs w:val="21"/>
        </w:rPr>
        <w:tab/>
      </w:r>
      <w:r w:rsidRPr="00F3586C">
        <w:rPr>
          <w:rFonts w:asciiTheme="majorBidi" w:hAnsiTheme="majorBidi" w:cstheme="majorBidi"/>
          <w:sz w:val="21"/>
          <w:szCs w:val="21"/>
        </w:rPr>
        <w:tab/>
      </w:r>
      <w:r w:rsidR="00525FA1" w:rsidRPr="00F3586C">
        <w:rPr>
          <w:rFonts w:asciiTheme="majorBidi" w:hAnsiTheme="majorBidi" w:cstheme="majorBidi"/>
          <w:sz w:val="21"/>
          <w:szCs w:val="21"/>
        </w:rPr>
        <w:tab/>
      </w:r>
      <w:r w:rsidR="00525FA1" w:rsidRPr="00F3586C">
        <w:rPr>
          <w:rFonts w:asciiTheme="majorBidi" w:hAnsiTheme="majorBidi" w:cstheme="majorBidi"/>
          <w:sz w:val="21"/>
          <w:szCs w:val="21"/>
        </w:rPr>
        <w:tab/>
      </w:r>
      <w:r w:rsidR="00C50927" w:rsidRPr="00F3586C">
        <w:rPr>
          <w:rFonts w:asciiTheme="majorBidi" w:hAnsiTheme="majorBidi" w:cstheme="majorBidi"/>
          <w:sz w:val="21"/>
          <w:szCs w:val="21"/>
        </w:rPr>
        <w:t>2</w:t>
      </w:r>
      <w:r w:rsidR="00A27DCB">
        <w:rPr>
          <w:rFonts w:asciiTheme="majorBidi" w:hAnsiTheme="majorBidi" w:cstheme="majorBidi"/>
          <w:sz w:val="21"/>
          <w:szCs w:val="21"/>
        </w:rPr>
        <w:t>4</w:t>
      </w:r>
      <w:r w:rsidR="00C50927" w:rsidRPr="00F3586C">
        <w:rPr>
          <w:rFonts w:asciiTheme="majorBidi" w:hAnsiTheme="majorBidi" w:cstheme="majorBidi"/>
          <w:sz w:val="21"/>
          <w:szCs w:val="21"/>
        </w:rPr>
        <w:t xml:space="preserve"> </w:t>
      </w:r>
      <w:r w:rsidR="00874B71" w:rsidRPr="00F3586C">
        <w:rPr>
          <w:rFonts w:asciiTheme="majorBidi" w:hAnsiTheme="majorBidi" w:cstheme="majorBidi"/>
          <w:sz w:val="21"/>
          <w:szCs w:val="21"/>
        </w:rPr>
        <w:t>April</w:t>
      </w:r>
      <w:r w:rsidRPr="00F3586C">
        <w:rPr>
          <w:rFonts w:asciiTheme="majorBidi" w:hAnsiTheme="majorBidi" w:cstheme="majorBidi"/>
          <w:sz w:val="21"/>
          <w:szCs w:val="21"/>
        </w:rPr>
        <w:t xml:space="preserve"> 202</w:t>
      </w:r>
      <w:r w:rsidR="00FC508E" w:rsidRPr="00F3586C">
        <w:rPr>
          <w:rFonts w:asciiTheme="majorBidi" w:hAnsiTheme="majorBidi" w:cstheme="majorBidi"/>
          <w:sz w:val="21"/>
          <w:szCs w:val="21"/>
        </w:rPr>
        <w:t>5</w:t>
      </w:r>
    </w:p>
    <w:p w14:paraId="6D070967" w14:textId="11E2FB0E" w:rsidR="003256FE" w:rsidRPr="00F3586C" w:rsidRDefault="003256FE" w:rsidP="00F3586C">
      <w:pPr>
        <w:snapToGrid w:val="0"/>
        <w:jc w:val="center"/>
        <w:rPr>
          <w:rFonts w:asciiTheme="majorBidi" w:hAnsiTheme="majorBidi" w:cstheme="majorBidi"/>
          <w:b/>
          <w:bCs/>
          <w:sz w:val="21"/>
          <w:szCs w:val="21"/>
        </w:rPr>
      </w:pPr>
      <w:r w:rsidRPr="00F3586C">
        <w:rPr>
          <w:rFonts w:asciiTheme="majorBidi" w:hAnsiTheme="majorBidi" w:cstheme="majorBidi"/>
          <w:b/>
          <w:bCs/>
          <w:sz w:val="21"/>
          <w:szCs w:val="21"/>
        </w:rPr>
        <w:t>NOTIFICATION</w:t>
      </w:r>
      <w:r w:rsidR="00274B3E" w:rsidRPr="00F3586C">
        <w:rPr>
          <w:rFonts w:asciiTheme="majorBidi" w:hAnsiTheme="majorBidi" w:cstheme="majorBidi"/>
          <w:b/>
          <w:bCs/>
          <w:sz w:val="21"/>
          <w:szCs w:val="21"/>
        </w:rPr>
        <w:t xml:space="preserve"> </w:t>
      </w:r>
    </w:p>
    <w:p w14:paraId="4200B106" w14:textId="6508B6E7" w:rsidR="003256FE" w:rsidRPr="00F3586C" w:rsidRDefault="003256FE" w:rsidP="00F3586C">
      <w:pPr>
        <w:snapToGrid w:val="0"/>
        <w:jc w:val="center"/>
        <w:rPr>
          <w:rFonts w:asciiTheme="majorBidi" w:hAnsiTheme="majorBidi" w:cstheme="majorBidi"/>
          <w:b/>
          <w:bCs/>
          <w:sz w:val="21"/>
          <w:szCs w:val="21"/>
        </w:rPr>
      </w:pPr>
      <w:r w:rsidRPr="00F3586C">
        <w:rPr>
          <w:rFonts w:asciiTheme="majorBidi" w:hAnsiTheme="majorBidi" w:cstheme="majorBidi"/>
          <w:b/>
          <w:bCs/>
          <w:sz w:val="21"/>
          <w:szCs w:val="21"/>
        </w:rPr>
        <w:t>Regional Workshop on Knowledge Management for Biodiversity for A</w:t>
      </w:r>
      <w:r w:rsidR="00AB17D5" w:rsidRPr="00F3586C">
        <w:rPr>
          <w:rFonts w:asciiTheme="majorBidi" w:hAnsiTheme="majorBidi" w:cstheme="majorBidi"/>
          <w:b/>
          <w:bCs/>
          <w:sz w:val="21"/>
          <w:szCs w:val="21"/>
        </w:rPr>
        <w:t>fric</w:t>
      </w:r>
      <w:r w:rsidRPr="00F3586C">
        <w:rPr>
          <w:rFonts w:asciiTheme="majorBidi" w:hAnsiTheme="majorBidi" w:cstheme="majorBidi"/>
          <w:b/>
          <w:bCs/>
          <w:sz w:val="21"/>
          <w:szCs w:val="21"/>
        </w:rPr>
        <w:t xml:space="preserve">a   </w:t>
      </w:r>
    </w:p>
    <w:p w14:paraId="2F940FB8" w14:textId="55E17A59" w:rsidR="003256FE" w:rsidRPr="00F3586C" w:rsidRDefault="00633303" w:rsidP="00F3586C">
      <w:pPr>
        <w:snapToGrid w:val="0"/>
        <w:spacing w:after="120"/>
        <w:jc w:val="center"/>
        <w:rPr>
          <w:rFonts w:asciiTheme="majorBidi" w:hAnsiTheme="majorBidi" w:cstheme="majorBidi"/>
          <w:sz w:val="21"/>
          <w:szCs w:val="21"/>
        </w:rPr>
      </w:pPr>
      <w:bookmarkStart w:id="0" w:name="_Hlk190769858"/>
      <w:r w:rsidRPr="00F3586C">
        <w:rPr>
          <w:rFonts w:asciiTheme="majorBidi" w:hAnsiTheme="majorBidi" w:cstheme="majorBidi"/>
          <w:b/>
          <w:bCs/>
          <w:sz w:val="21"/>
          <w:szCs w:val="21"/>
        </w:rPr>
        <w:t>21</w:t>
      </w:r>
      <w:r w:rsidR="003256FE" w:rsidRPr="00F3586C">
        <w:rPr>
          <w:rFonts w:asciiTheme="majorBidi" w:hAnsiTheme="majorBidi" w:cstheme="majorBidi"/>
          <w:b/>
          <w:bCs/>
          <w:sz w:val="21"/>
          <w:szCs w:val="21"/>
        </w:rPr>
        <w:t xml:space="preserve"> to </w:t>
      </w:r>
      <w:r w:rsidRPr="00F3586C">
        <w:rPr>
          <w:rFonts w:asciiTheme="majorBidi" w:hAnsiTheme="majorBidi" w:cstheme="majorBidi"/>
          <w:b/>
          <w:bCs/>
          <w:sz w:val="21"/>
          <w:szCs w:val="21"/>
        </w:rPr>
        <w:t>23</w:t>
      </w:r>
      <w:r w:rsidR="003256FE" w:rsidRPr="00F3586C">
        <w:rPr>
          <w:rFonts w:asciiTheme="majorBidi" w:hAnsiTheme="majorBidi" w:cstheme="majorBidi"/>
          <w:b/>
          <w:bCs/>
          <w:sz w:val="21"/>
          <w:szCs w:val="21"/>
        </w:rPr>
        <w:t xml:space="preserve"> </w:t>
      </w:r>
      <w:r w:rsidR="00B42611" w:rsidRPr="00F3586C">
        <w:rPr>
          <w:rFonts w:asciiTheme="majorBidi" w:hAnsiTheme="majorBidi" w:cstheme="majorBidi"/>
          <w:b/>
          <w:bCs/>
          <w:sz w:val="21"/>
          <w:szCs w:val="21"/>
        </w:rPr>
        <w:t>July</w:t>
      </w:r>
      <w:r w:rsidR="003256FE" w:rsidRPr="00F3586C">
        <w:rPr>
          <w:rFonts w:asciiTheme="majorBidi" w:hAnsiTheme="majorBidi" w:cstheme="majorBidi"/>
          <w:b/>
          <w:bCs/>
          <w:sz w:val="21"/>
          <w:szCs w:val="21"/>
        </w:rPr>
        <w:t xml:space="preserve"> 2025 - </w:t>
      </w:r>
      <w:r w:rsidR="001D2A3B" w:rsidRPr="00F3586C">
        <w:rPr>
          <w:rFonts w:asciiTheme="majorBidi" w:hAnsiTheme="majorBidi" w:cstheme="majorBidi"/>
          <w:b/>
          <w:bCs/>
          <w:sz w:val="21"/>
          <w:szCs w:val="21"/>
        </w:rPr>
        <w:t>Addis Ababa, Ethiopia</w:t>
      </w:r>
    </w:p>
    <w:bookmarkEnd w:id="0"/>
    <w:p w14:paraId="50515ADD" w14:textId="77777777" w:rsidR="003256FE" w:rsidRPr="00F3586C" w:rsidRDefault="003256FE" w:rsidP="003256FE">
      <w:pPr>
        <w:tabs>
          <w:tab w:val="left" w:pos="720"/>
        </w:tabs>
        <w:snapToGrid w:val="0"/>
        <w:spacing w:after="120"/>
        <w:jc w:val="both"/>
        <w:rPr>
          <w:rFonts w:asciiTheme="majorBidi" w:hAnsiTheme="majorBidi" w:cstheme="majorBidi"/>
          <w:snapToGrid w:val="0"/>
          <w:sz w:val="21"/>
          <w:szCs w:val="21"/>
          <w:lang w:val="en-CA" w:eastAsia="en-US"/>
        </w:rPr>
      </w:pPr>
      <w:r w:rsidRPr="00F3586C">
        <w:rPr>
          <w:rFonts w:asciiTheme="majorBidi" w:hAnsiTheme="majorBidi" w:cstheme="majorBidi"/>
          <w:sz w:val="21"/>
          <w:szCs w:val="21"/>
        </w:rPr>
        <w:t>Dear Sir or Madam,</w:t>
      </w:r>
    </w:p>
    <w:p w14:paraId="447315B1" w14:textId="50DE8742" w:rsidR="00D477D5" w:rsidRPr="00F3586C" w:rsidRDefault="00111513" w:rsidP="00384BEF">
      <w:pPr>
        <w:tabs>
          <w:tab w:val="left" w:pos="720"/>
        </w:tabs>
        <w:snapToGrid w:val="0"/>
        <w:spacing w:after="120"/>
        <w:ind w:firstLine="720"/>
        <w:jc w:val="both"/>
        <w:rPr>
          <w:rFonts w:asciiTheme="majorBidi" w:hAnsiTheme="majorBidi" w:cstheme="majorBidi"/>
          <w:snapToGrid w:val="0"/>
          <w:sz w:val="21"/>
          <w:szCs w:val="21"/>
          <w:lang w:val="en-CA" w:eastAsia="en-US"/>
        </w:rPr>
      </w:pPr>
      <w:bookmarkStart w:id="1" w:name="_Hlk195564474"/>
      <w:r w:rsidRPr="00F3586C">
        <w:rPr>
          <w:rFonts w:asciiTheme="majorBidi" w:hAnsiTheme="majorBidi" w:cstheme="majorBidi"/>
          <w:snapToGrid w:val="0"/>
          <w:sz w:val="21"/>
          <w:szCs w:val="21"/>
          <w:lang w:val="en-CA" w:eastAsia="en-US"/>
        </w:rPr>
        <w:t xml:space="preserve">I am pleased to inform Parties and observers that the Secretariat, in collaboration with the UNDP Regional Service Centre for Africa, and with support from the UNEP Africa office and the UNEP Addis Ababa Liaison Office, is organizing a regional workshop on Knowledge Management for Biodiversity (KM4B) for Africa, which will take place from </w:t>
      </w:r>
      <w:r w:rsidR="00633303" w:rsidRPr="00F3586C">
        <w:rPr>
          <w:rFonts w:asciiTheme="majorBidi" w:hAnsiTheme="majorBidi" w:cstheme="majorBidi"/>
          <w:snapToGrid w:val="0"/>
          <w:sz w:val="21"/>
          <w:szCs w:val="21"/>
          <w:lang w:val="en-CA" w:eastAsia="en-US"/>
        </w:rPr>
        <w:t>21</w:t>
      </w:r>
      <w:r w:rsidRPr="00F3586C">
        <w:rPr>
          <w:rFonts w:asciiTheme="majorBidi" w:hAnsiTheme="majorBidi" w:cstheme="majorBidi"/>
          <w:snapToGrid w:val="0"/>
          <w:sz w:val="21"/>
          <w:szCs w:val="21"/>
          <w:lang w:val="en-CA" w:eastAsia="en-US"/>
        </w:rPr>
        <w:t xml:space="preserve"> to </w:t>
      </w:r>
      <w:r w:rsidR="00633303" w:rsidRPr="00F3586C">
        <w:rPr>
          <w:rFonts w:asciiTheme="majorBidi" w:hAnsiTheme="majorBidi" w:cstheme="majorBidi"/>
          <w:snapToGrid w:val="0"/>
          <w:sz w:val="21"/>
          <w:szCs w:val="21"/>
          <w:lang w:val="en-CA" w:eastAsia="en-US"/>
        </w:rPr>
        <w:t>23</w:t>
      </w:r>
      <w:r w:rsidRPr="00F3586C">
        <w:rPr>
          <w:rFonts w:asciiTheme="majorBidi" w:hAnsiTheme="majorBidi" w:cstheme="majorBidi"/>
          <w:snapToGrid w:val="0"/>
          <w:sz w:val="21"/>
          <w:szCs w:val="21"/>
          <w:lang w:val="en-CA" w:eastAsia="en-US"/>
        </w:rPr>
        <w:t xml:space="preserve"> July 2025, in Addis Ababa, Ethiopia. </w:t>
      </w:r>
    </w:p>
    <w:bookmarkEnd w:id="1"/>
    <w:p w14:paraId="5C17ABFF" w14:textId="7C6D913C" w:rsidR="003256FE" w:rsidRPr="00F3586C" w:rsidRDefault="00052091" w:rsidP="00384BEF">
      <w:pPr>
        <w:tabs>
          <w:tab w:val="left" w:pos="720"/>
        </w:tabs>
        <w:snapToGrid w:val="0"/>
        <w:spacing w:after="120"/>
        <w:ind w:firstLine="720"/>
        <w:jc w:val="both"/>
        <w:rPr>
          <w:rFonts w:asciiTheme="majorBidi" w:hAnsiTheme="majorBidi" w:cstheme="majorBidi"/>
          <w:snapToGrid w:val="0"/>
          <w:sz w:val="21"/>
          <w:szCs w:val="21"/>
          <w:lang w:eastAsia="en-US"/>
        </w:rPr>
      </w:pPr>
      <w:r w:rsidRPr="00F3586C">
        <w:rPr>
          <w:rFonts w:asciiTheme="majorBidi" w:hAnsiTheme="majorBidi" w:cstheme="majorBidi"/>
          <w:snapToGrid w:val="0"/>
          <w:sz w:val="21"/>
          <w:szCs w:val="21"/>
          <w:lang w:val="en-CA" w:eastAsia="en-US"/>
        </w:rPr>
        <w:t>Thanks to the financial support from the Government of Denmark, travel and daily subsistence allowance (DSA) will be covered for participants from countries eligible to receive official development assistance (ODA). The workshop will be conducted in English and French with simultaneous interpretation.</w:t>
      </w:r>
    </w:p>
    <w:p w14:paraId="132E3C11" w14:textId="2C97E303" w:rsidR="003256FE" w:rsidRPr="00F3586C" w:rsidRDefault="003256FE" w:rsidP="003256FE">
      <w:pPr>
        <w:tabs>
          <w:tab w:val="left" w:pos="720"/>
        </w:tabs>
        <w:snapToGrid w:val="0"/>
        <w:spacing w:after="120"/>
        <w:ind w:firstLine="720"/>
        <w:jc w:val="both"/>
        <w:rPr>
          <w:rFonts w:asciiTheme="majorBidi" w:hAnsiTheme="majorBidi" w:cstheme="majorBidi"/>
          <w:snapToGrid w:val="0"/>
          <w:sz w:val="21"/>
          <w:szCs w:val="21"/>
          <w:lang w:val="en-CA" w:eastAsia="en-US"/>
        </w:rPr>
      </w:pPr>
      <w:r w:rsidRPr="00F3586C">
        <w:rPr>
          <w:rFonts w:asciiTheme="majorBidi" w:hAnsiTheme="majorBidi" w:cstheme="majorBidi"/>
          <w:snapToGrid w:val="0"/>
          <w:sz w:val="21"/>
          <w:szCs w:val="21"/>
          <w:lang w:val="en-CA" w:eastAsia="en-US"/>
        </w:rPr>
        <w:t>The main objectives of the workshop are to: (a) review the current status of biodiversity knowledge management (KM) in the countries</w:t>
      </w:r>
      <w:r w:rsidRPr="00F3586C">
        <w:rPr>
          <w:rFonts w:asciiTheme="majorBidi" w:hAnsiTheme="majorBidi" w:cstheme="majorBidi"/>
          <w:sz w:val="21"/>
          <w:szCs w:val="21"/>
        </w:rPr>
        <w:t xml:space="preserve"> of </w:t>
      </w:r>
      <w:r w:rsidR="00EC62CC" w:rsidRPr="00F3586C">
        <w:rPr>
          <w:rFonts w:asciiTheme="majorBidi" w:hAnsiTheme="majorBidi" w:cstheme="majorBidi"/>
          <w:snapToGrid w:val="0"/>
          <w:sz w:val="21"/>
          <w:szCs w:val="21"/>
          <w:lang w:val="en-CA" w:eastAsia="en-US"/>
        </w:rPr>
        <w:t>Africa</w:t>
      </w:r>
      <w:r w:rsidRPr="00F3586C">
        <w:rPr>
          <w:rFonts w:asciiTheme="majorBidi" w:hAnsiTheme="majorBidi" w:cstheme="majorBidi"/>
          <w:snapToGrid w:val="0"/>
          <w:sz w:val="21"/>
          <w:szCs w:val="21"/>
          <w:lang w:val="en-CA" w:eastAsia="en-US"/>
        </w:rPr>
        <w:t>; (b) share experience, best practices, and lessons learned in KM for biodiversity; (c) identify common KM needs and challenges in the region and co-create possible solutions to address them; (d) support participants in drafting elements of their national biodiversity KM strategies or action plans; and (e) establish a subregional KM4B community(</w:t>
      </w:r>
      <w:proofErr w:type="spellStart"/>
      <w:r w:rsidRPr="00F3586C">
        <w:rPr>
          <w:rFonts w:asciiTheme="majorBidi" w:hAnsiTheme="majorBidi" w:cstheme="majorBidi"/>
          <w:snapToGrid w:val="0"/>
          <w:sz w:val="21"/>
          <w:szCs w:val="21"/>
          <w:lang w:val="en-CA" w:eastAsia="en-US"/>
        </w:rPr>
        <w:t>ies</w:t>
      </w:r>
      <w:proofErr w:type="spellEnd"/>
      <w:r w:rsidRPr="00F3586C">
        <w:rPr>
          <w:rFonts w:asciiTheme="majorBidi" w:hAnsiTheme="majorBidi" w:cstheme="majorBidi"/>
          <w:snapToGrid w:val="0"/>
          <w:sz w:val="21"/>
          <w:szCs w:val="21"/>
          <w:lang w:val="en-CA" w:eastAsia="en-US"/>
        </w:rPr>
        <w:t xml:space="preserve">) of practice and/or strengthen the existing ones. </w:t>
      </w:r>
    </w:p>
    <w:p w14:paraId="6FC31743" w14:textId="15BD16B7" w:rsidR="003256FE" w:rsidRPr="00F3586C" w:rsidRDefault="003256FE" w:rsidP="003256FE">
      <w:pPr>
        <w:tabs>
          <w:tab w:val="left" w:pos="720"/>
        </w:tabs>
        <w:snapToGrid w:val="0"/>
        <w:spacing w:after="120"/>
        <w:jc w:val="both"/>
        <w:rPr>
          <w:rFonts w:asciiTheme="majorBidi" w:hAnsiTheme="majorBidi" w:cstheme="majorBidi"/>
          <w:snapToGrid w:val="0"/>
          <w:sz w:val="21"/>
          <w:szCs w:val="21"/>
          <w:lang w:val="en-CA" w:eastAsia="en-US"/>
        </w:rPr>
      </w:pPr>
      <w:r w:rsidRPr="00F3586C">
        <w:rPr>
          <w:rFonts w:asciiTheme="majorBidi" w:hAnsiTheme="majorBidi" w:cstheme="majorBidi"/>
          <w:snapToGrid w:val="0"/>
          <w:sz w:val="21"/>
          <w:szCs w:val="21"/>
          <w:lang w:val="en-CA" w:eastAsia="en-US"/>
        </w:rPr>
        <w:tab/>
        <w:t xml:space="preserve">The workshop is part of a broader </w:t>
      </w:r>
      <w:hyperlink r:id="rId11" w:history="1">
        <w:r w:rsidRPr="00F3586C">
          <w:rPr>
            <w:rStyle w:val="Hyperlink"/>
            <w:rFonts w:asciiTheme="majorBidi" w:hAnsiTheme="majorBidi" w:cstheme="majorBidi"/>
            <w:snapToGrid w:val="0"/>
            <w:sz w:val="21"/>
            <w:szCs w:val="21"/>
            <w:lang w:val="en-CA" w:eastAsia="en-US"/>
          </w:rPr>
          <w:t>KM4B</w:t>
        </w:r>
      </w:hyperlink>
      <w:r w:rsidRPr="00F3586C">
        <w:rPr>
          <w:rFonts w:asciiTheme="majorBidi" w:hAnsiTheme="majorBidi" w:cstheme="majorBidi"/>
          <w:snapToGrid w:val="0"/>
          <w:sz w:val="21"/>
          <w:szCs w:val="21"/>
          <w:lang w:val="en-CA" w:eastAsia="en-US"/>
        </w:rPr>
        <w:t xml:space="preserve"> Initiative led by the Secretariat, which aims to enhance the capacities of Parties and stakeholders to generate, collect, organize, share and utilize biodiversity-related data, information and knowledge to support evidence-based biodiversity planning, policy and decision-making, implementation, monitoring and reporting, in line with the Knowledge Management Strategy adopted </w:t>
      </w:r>
      <w:r w:rsidR="00757899" w:rsidRPr="00F3586C">
        <w:rPr>
          <w:rFonts w:asciiTheme="majorBidi" w:hAnsiTheme="majorBidi" w:cstheme="majorBidi"/>
          <w:snapToGrid w:val="0"/>
          <w:sz w:val="21"/>
          <w:szCs w:val="21"/>
          <w:lang w:val="en-CA" w:eastAsia="en-US"/>
        </w:rPr>
        <w:t>by the Conference of the Parties at its sixteenth meeting</w:t>
      </w:r>
      <w:r w:rsidRPr="00F3586C">
        <w:rPr>
          <w:rFonts w:asciiTheme="majorBidi" w:hAnsiTheme="majorBidi" w:cstheme="majorBidi"/>
          <w:snapToGrid w:val="0"/>
          <w:sz w:val="21"/>
          <w:szCs w:val="21"/>
          <w:lang w:val="en-CA" w:eastAsia="en-US"/>
        </w:rPr>
        <w:t>. The components of the initiative include KM4B webinars, regional workshops, KM change management programmes and KM networks and communities of practice.</w:t>
      </w:r>
      <w:r w:rsidRPr="00F3586C">
        <w:rPr>
          <w:rFonts w:asciiTheme="majorBidi" w:hAnsiTheme="majorBidi" w:cstheme="majorBidi"/>
          <w:snapToGrid w:val="0"/>
          <w:sz w:val="21"/>
          <w:szCs w:val="21"/>
          <w:lang w:val="en-CA" w:eastAsia="en-US"/>
        </w:rPr>
        <w:tab/>
      </w:r>
    </w:p>
    <w:p w14:paraId="2A60634C" w14:textId="77325A4F" w:rsidR="003256FE" w:rsidRPr="00F3586C" w:rsidRDefault="003256FE" w:rsidP="003256FE">
      <w:pPr>
        <w:tabs>
          <w:tab w:val="left" w:pos="720"/>
        </w:tabs>
        <w:snapToGrid w:val="0"/>
        <w:spacing w:after="120"/>
        <w:jc w:val="both"/>
        <w:rPr>
          <w:rFonts w:asciiTheme="majorBidi" w:hAnsiTheme="majorBidi" w:cstheme="majorBidi"/>
          <w:sz w:val="21"/>
          <w:szCs w:val="21"/>
        </w:rPr>
      </w:pPr>
      <w:r w:rsidRPr="00F3586C">
        <w:rPr>
          <w:rFonts w:asciiTheme="majorBidi" w:hAnsiTheme="majorBidi" w:cstheme="majorBidi"/>
          <w:snapToGrid w:val="0"/>
          <w:sz w:val="21"/>
          <w:szCs w:val="21"/>
          <w:lang w:val="en-CA" w:eastAsia="en-US"/>
        </w:rPr>
        <w:tab/>
        <w:t xml:space="preserve">Parties to the Convention and its Protocols in </w:t>
      </w:r>
      <w:r w:rsidR="00F61F82" w:rsidRPr="00F3586C">
        <w:rPr>
          <w:rFonts w:asciiTheme="majorBidi" w:hAnsiTheme="majorBidi" w:cstheme="majorBidi"/>
          <w:snapToGrid w:val="0"/>
          <w:sz w:val="21"/>
          <w:szCs w:val="21"/>
          <w:lang w:val="en-CA" w:eastAsia="en-US"/>
        </w:rPr>
        <w:t>Africa</w:t>
      </w:r>
      <w:r w:rsidRPr="00F3586C">
        <w:rPr>
          <w:rFonts w:asciiTheme="majorBidi" w:hAnsiTheme="majorBidi" w:cstheme="majorBidi"/>
          <w:snapToGrid w:val="0"/>
          <w:sz w:val="21"/>
          <w:szCs w:val="21"/>
          <w:lang w:val="en-CA" w:eastAsia="en-US"/>
        </w:rPr>
        <w:t xml:space="preserve"> are invited to nominate one representative responsible for knowledge management to attend the workshop. The nomination should be sent through an official letter addressed to the CBD Executive Secretary, with a duly completed nomination form (please see annex to the present notification), </w:t>
      </w:r>
      <w:r w:rsidRPr="00F3586C">
        <w:rPr>
          <w:rFonts w:asciiTheme="majorBidi" w:hAnsiTheme="majorBidi" w:cstheme="majorBidi"/>
          <w:sz w:val="21"/>
          <w:szCs w:val="21"/>
        </w:rPr>
        <w:t xml:space="preserve">to </w:t>
      </w:r>
      <w:hyperlink r:id="rId12" w:history="1">
        <w:r w:rsidRPr="00F3586C">
          <w:rPr>
            <w:rStyle w:val="Hyperlink"/>
            <w:rFonts w:asciiTheme="majorBidi" w:hAnsiTheme="majorBidi" w:cstheme="majorBidi"/>
            <w:sz w:val="21"/>
            <w:szCs w:val="21"/>
          </w:rPr>
          <w:t>secretariat@cbd.int</w:t>
        </w:r>
      </w:hyperlink>
      <w:r w:rsidRPr="00F3586C">
        <w:rPr>
          <w:rFonts w:asciiTheme="majorBidi" w:hAnsiTheme="majorBidi" w:cstheme="majorBidi"/>
          <w:snapToGrid w:val="0"/>
          <w:sz w:val="21"/>
          <w:szCs w:val="21"/>
          <w:lang w:val="en-CA" w:eastAsia="en-US"/>
        </w:rPr>
        <w:t xml:space="preserve"> </w:t>
      </w:r>
      <w:r w:rsidRPr="00F3586C">
        <w:rPr>
          <w:rFonts w:asciiTheme="majorBidi" w:hAnsiTheme="majorBidi" w:cstheme="majorBidi"/>
          <w:sz w:val="21"/>
          <w:szCs w:val="21"/>
        </w:rPr>
        <w:t xml:space="preserve">as soon as possible and preferably </w:t>
      </w:r>
      <w:r w:rsidRPr="00F3586C">
        <w:rPr>
          <w:rFonts w:asciiTheme="majorBidi" w:hAnsiTheme="majorBidi" w:cstheme="majorBidi"/>
          <w:b/>
          <w:bCs/>
          <w:sz w:val="21"/>
          <w:szCs w:val="21"/>
        </w:rPr>
        <w:t xml:space="preserve">no later than </w:t>
      </w:r>
      <w:r w:rsidR="00FF3025" w:rsidRPr="00F3586C">
        <w:rPr>
          <w:rFonts w:asciiTheme="majorBidi" w:hAnsiTheme="majorBidi" w:cstheme="majorBidi"/>
          <w:b/>
          <w:bCs/>
          <w:sz w:val="21"/>
          <w:szCs w:val="21"/>
        </w:rPr>
        <w:t>2</w:t>
      </w:r>
      <w:r w:rsidR="001A44BE" w:rsidRPr="00F3586C">
        <w:rPr>
          <w:rFonts w:asciiTheme="majorBidi" w:hAnsiTheme="majorBidi" w:cstheme="majorBidi"/>
          <w:b/>
          <w:bCs/>
          <w:sz w:val="21"/>
          <w:szCs w:val="21"/>
        </w:rPr>
        <w:t>3</w:t>
      </w:r>
      <w:r w:rsidR="00634309">
        <w:rPr>
          <w:rFonts w:asciiTheme="majorBidi" w:hAnsiTheme="majorBidi" w:cstheme="majorBidi"/>
          <w:b/>
          <w:bCs/>
          <w:sz w:val="21"/>
          <w:szCs w:val="21"/>
        </w:rPr>
        <w:t> </w:t>
      </w:r>
      <w:r w:rsidR="004F5CE8" w:rsidRPr="00F3586C">
        <w:rPr>
          <w:rFonts w:asciiTheme="majorBidi" w:hAnsiTheme="majorBidi" w:cstheme="majorBidi"/>
          <w:b/>
          <w:bCs/>
          <w:sz w:val="21"/>
          <w:szCs w:val="21"/>
        </w:rPr>
        <w:t>May</w:t>
      </w:r>
      <w:r w:rsidR="00634309">
        <w:rPr>
          <w:rFonts w:asciiTheme="majorBidi" w:hAnsiTheme="majorBidi" w:cstheme="majorBidi"/>
          <w:b/>
          <w:bCs/>
          <w:sz w:val="21"/>
          <w:szCs w:val="21"/>
        </w:rPr>
        <w:t> </w:t>
      </w:r>
      <w:r w:rsidRPr="00F3586C">
        <w:rPr>
          <w:rFonts w:asciiTheme="majorBidi" w:hAnsiTheme="majorBidi" w:cstheme="majorBidi"/>
          <w:b/>
          <w:bCs/>
          <w:sz w:val="21"/>
          <w:szCs w:val="21"/>
        </w:rPr>
        <w:t>202</w:t>
      </w:r>
      <w:r w:rsidR="00141C0F" w:rsidRPr="00F3586C">
        <w:rPr>
          <w:rFonts w:asciiTheme="majorBidi" w:hAnsiTheme="majorBidi" w:cstheme="majorBidi"/>
          <w:b/>
          <w:bCs/>
          <w:sz w:val="21"/>
          <w:szCs w:val="21"/>
        </w:rPr>
        <w:t>5</w:t>
      </w:r>
      <w:r w:rsidRPr="00F3586C">
        <w:rPr>
          <w:rFonts w:asciiTheme="majorBidi" w:hAnsiTheme="majorBidi" w:cstheme="majorBidi"/>
          <w:snapToGrid w:val="0"/>
          <w:sz w:val="21"/>
          <w:szCs w:val="21"/>
          <w:lang w:val="en-CA" w:eastAsia="en-US"/>
        </w:rPr>
        <w:t xml:space="preserve">. </w:t>
      </w:r>
      <w:r w:rsidRPr="00F3586C">
        <w:rPr>
          <w:rFonts w:asciiTheme="majorBidi" w:hAnsiTheme="majorBidi" w:cstheme="majorBidi"/>
          <w:sz w:val="21"/>
          <w:szCs w:val="21"/>
        </w:rPr>
        <w:t>The Secretariat will also invite a limited number of participants from organizations representing indigenous peoples and local communities, women and youth, and relevant stakeholders</w:t>
      </w:r>
      <w:r w:rsidR="00AA115E" w:rsidRPr="00F3586C">
        <w:rPr>
          <w:rFonts w:asciiTheme="majorBidi" w:hAnsiTheme="majorBidi" w:cstheme="majorBidi"/>
          <w:sz w:val="21"/>
          <w:szCs w:val="21"/>
        </w:rPr>
        <w:t>,</w:t>
      </w:r>
      <w:r w:rsidRPr="00F3586C">
        <w:rPr>
          <w:rFonts w:asciiTheme="majorBidi" w:hAnsiTheme="majorBidi" w:cstheme="majorBidi"/>
          <w:sz w:val="21"/>
          <w:szCs w:val="21"/>
        </w:rPr>
        <w:t xml:space="preserve"> to participate in the workshop.</w:t>
      </w:r>
    </w:p>
    <w:p w14:paraId="4ECE1B1F" w14:textId="77777777" w:rsidR="003256FE" w:rsidRPr="00F3586C" w:rsidRDefault="003256FE" w:rsidP="003256FE">
      <w:pPr>
        <w:tabs>
          <w:tab w:val="left" w:pos="720"/>
        </w:tabs>
        <w:snapToGrid w:val="0"/>
        <w:spacing w:after="120"/>
        <w:jc w:val="both"/>
        <w:rPr>
          <w:rStyle w:val="Hyperlink"/>
          <w:rFonts w:asciiTheme="majorBidi" w:hAnsiTheme="majorBidi" w:cstheme="majorBidi"/>
          <w:color w:val="auto"/>
          <w:sz w:val="21"/>
          <w:szCs w:val="21"/>
        </w:rPr>
      </w:pPr>
      <w:r w:rsidRPr="00F3586C">
        <w:rPr>
          <w:rFonts w:asciiTheme="majorBidi" w:hAnsiTheme="majorBidi" w:cstheme="majorBidi"/>
          <w:snapToGrid w:val="0"/>
          <w:sz w:val="21"/>
          <w:szCs w:val="21"/>
          <w:lang w:val="en-CA" w:eastAsia="en-US"/>
        </w:rPr>
        <w:tab/>
        <w:t xml:space="preserve">Please note that participants to the workshop will be expected to have successfully completed </w:t>
      </w:r>
      <w:r w:rsidRPr="00F3586C">
        <w:rPr>
          <w:rStyle w:val="Hyperlink"/>
          <w:rFonts w:asciiTheme="majorBidi" w:hAnsiTheme="majorBidi" w:cstheme="majorBidi"/>
          <w:color w:val="auto"/>
          <w:sz w:val="21"/>
          <w:szCs w:val="21"/>
          <w:u w:val="none"/>
        </w:rPr>
        <w:t>the Online Training Course on Knowledge Management for Biodiversity, as indicated in notification</w:t>
      </w:r>
      <w:r w:rsidRPr="00F3586C">
        <w:rPr>
          <w:rStyle w:val="Hyperlink"/>
          <w:rFonts w:asciiTheme="majorBidi" w:hAnsiTheme="majorBidi" w:cstheme="majorBidi"/>
          <w:sz w:val="21"/>
          <w:szCs w:val="21"/>
          <w:u w:val="none"/>
        </w:rPr>
        <w:t xml:space="preserve"> </w:t>
      </w:r>
      <w:hyperlink r:id="rId13" w:history="1">
        <w:r w:rsidRPr="00F3586C">
          <w:rPr>
            <w:rStyle w:val="Hyperlink"/>
            <w:rFonts w:cstheme="majorBidi"/>
            <w:sz w:val="21"/>
            <w:szCs w:val="21"/>
          </w:rPr>
          <w:t>2024-076</w:t>
        </w:r>
      </w:hyperlink>
      <w:r w:rsidRPr="00F3586C">
        <w:rPr>
          <w:rFonts w:asciiTheme="majorBidi" w:hAnsiTheme="majorBidi" w:cstheme="majorBidi"/>
          <w:snapToGrid w:val="0"/>
          <w:sz w:val="21"/>
          <w:szCs w:val="21"/>
          <w:lang w:val="en-CA" w:eastAsia="en-US"/>
        </w:rPr>
        <w:t xml:space="preserve">. Parties are encouraged to nominate </w:t>
      </w:r>
      <w:r w:rsidRPr="00F3586C">
        <w:rPr>
          <w:rStyle w:val="Hyperlink"/>
          <w:rFonts w:asciiTheme="majorBidi" w:hAnsiTheme="majorBidi" w:cstheme="majorBidi"/>
          <w:color w:val="auto"/>
          <w:sz w:val="21"/>
          <w:szCs w:val="21"/>
          <w:u w:val="none"/>
        </w:rPr>
        <w:t xml:space="preserve">participants who attended the course, conducted from 20 August to 20 September 2024. Nominated participants who did not attend the Online Training Course on KM4B are invited to go through the course content available on the KM4B portal at: </w:t>
      </w:r>
      <w:hyperlink r:id="rId14" w:history="1">
        <w:r w:rsidRPr="00F3586C">
          <w:rPr>
            <w:rStyle w:val="Hyperlink"/>
            <w:rFonts w:asciiTheme="majorBidi" w:hAnsiTheme="majorBidi" w:cstheme="majorBidi"/>
            <w:sz w:val="21"/>
            <w:szCs w:val="21"/>
          </w:rPr>
          <w:t>https://km4b.cbd.int/course</w:t>
        </w:r>
      </w:hyperlink>
      <w:r w:rsidRPr="00F3586C">
        <w:rPr>
          <w:rStyle w:val="Hyperlink"/>
          <w:rFonts w:asciiTheme="majorBidi" w:hAnsiTheme="majorBidi" w:cstheme="majorBidi"/>
          <w:color w:val="auto"/>
          <w:sz w:val="21"/>
          <w:szCs w:val="21"/>
          <w:u w:val="none"/>
        </w:rPr>
        <w:t xml:space="preserve">. </w:t>
      </w:r>
    </w:p>
    <w:p w14:paraId="0553C082" w14:textId="664EBA4B" w:rsidR="00F3586C" w:rsidRPr="00F3586C" w:rsidRDefault="003256FE" w:rsidP="00F3586C">
      <w:pPr>
        <w:tabs>
          <w:tab w:val="left" w:pos="720"/>
        </w:tabs>
        <w:snapToGrid w:val="0"/>
        <w:spacing w:after="360"/>
        <w:ind w:firstLine="720"/>
        <w:jc w:val="both"/>
        <w:rPr>
          <w:rFonts w:asciiTheme="majorBidi" w:hAnsiTheme="majorBidi" w:cstheme="majorBidi"/>
          <w:sz w:val="21"/>
          <w:szCs w:val="21"/>
        </w:rPr>
      </w:pPr>
      <w:r w:rsidRPr="00F3586C">
        <w:rPr>
          <w:rFonts w:asciiTheme="majorBidi" w:hAnsiTheme="majorBidi" w:cstheme="majorBidi"/>
          <w:sz w:val="21"/>
          <w:szCs w:val="21"/>
        </w:rPr>
        <w:t>Please accept, Sir, Madam, the assurances of my highest consideration.</w:t>
      </w:r>
    </w:p>
    <w:p w14:paraId="750B485D" w14:textId="2DBB92AC" w:rsidR="005B19A8" w:rsidRPr="00F3586C" w:rsidRDefault="00647911" w:rsidP="00647911">
      <w:pPr>
        <w:ind w:left="5760" w:right="48"/>
        <w:jc w:val="right"/>
        <w:rPr>
          <w:rFonts w:asciiTheme="majorBidi" w:hAnsiTheme="majorBidi" w:cstheme="majorBidi"/>
          <w:sz w:val="21"/>
          <w:szCs w:val="21"/>
          <w:lang w:val="en-US"/>
        </w:rPr>
      </w:pPr>
      <w:r>
        <w:rPr>
          <w:rFonts w:asciiTheme="majorBidi" w:hAnsiTheme="majorBidi" w:cstheme="majorBidi"/>
          <w:sz w:val="21"/>
          <w:szCs w:val="21"/>
          <w:lang w:val="en-US"/>
        </w:rPr>
        <w:t>(</w:t>
      </w:r>
      <w:r w:rsidRPr="00647911">
        <w:rPr>
          <w:rFonts w:asciiTheme="majorBidi" w:hAnsiTheme="majorBidi" w:cstheme="majorBidi"/>
          <w:i/>
          <w:iCs/>
          <w:sz w:val="21"/>
          <w:szCs w:val="21"/>
          <w:lang w:val="en-US"/>
        </w:rPr>
        <w:t>Signed</w:t>
      </w:r>
      <w:r>
        <w:rPr>
          <w:rFonts w:asciiTheme="majorBidi" w:hAnsiTheme="majorBidi" w:cstheme="majorBidi"/>
          <w:sz w:val="21"/>
          <w:szCs w:val="21"/>
          <w:lang w:val="en-US"/>
        </w:rPr>
        <w:t xml:space="preserve">) </w:t>
      </w:r>
      <w:r w:rsidR="005B19A8" w:rsidRPr="00F3586C">
        <w:rPr>
          <w:rFonts w:asciiTheme="majorBidi" w:hAnsiTheme="majorBidi" w:cstheme="majorBidi"/>
          <w:sz w:val="21"/>
          <w:szCs w:val="21"/>
          <w:lang w:val="en-US"/>
        </w:rPr>
        <w:t>Astrid Schomaker</w:t>
      </w:r>
    </w:p>
    <w:p w14:paraId="02ECA119" w14:textId="3BB58DD8" w:rsidR="003256FE" w:rsidRPr="00F3586C" w:rsidRDefault="005B19A8" w:rsidP="00647911">
      <w:pPr>
        <w:ind w:left="5760" w:right="43"/>
        <w:jc w:val="right"/>
        <w:rPr>
          <w:rFonts w:asciiTheme="majorBidi" w:hAnsiTheme="majorBidi" w:cstheme="majorBidi"/>
          <w:sz w:val="21"/>
          <w:szCs w:val="21"/>
        </w:rPr>
      </w:pPr>
      <w:r w:rsidRPr="00F3586C">
        <w:rPr>
          <w:rFonts w:asciiTheme="majorBidi" w:hAnsiTheme="majorBidi" w:cstheme="majorBidi"/>
          <w:sz w:val="21"/>
          <w:szCs w:val="21"/>
          <w:lang w:val="en-US"/>
        </w:rPr>
        <w:t>Executive Secretary</w:t>
      </w:r>
    </w:p>
    <w:p w14:paraId="4AECE345" w14:textId="77777777" w:rsidR="003256FE" w:rsidRPr="00F3586C" w:rsidRDefault="003256FE" w:rsidP="003256FE">
      <w:pPr>
        <w:ind w:right="48"/>
        <w:jc w:val="both"/>
        <w:rPr>
          <w:rFonts w:asciiTheme="majorBidi" w:hAnsiTheme="majorBidi" w:cstheme="majorBidi"/>
          <w:b/>
          <w:sz w:val="21"/>
          <w:szCs w:val="21"/>
        </w:rPr>
      </w:pPr>
      <w:r w:rsidRPr="00F3586C">
        <w:rPr>
          <w:rFonts w:asciiTheme="majorBidi" w:hAnsiTheme="majorBidi" w:cstheme="majorBidi"/>
          <w:sz w:val="21"/>
          <w:szCs w:val="21"/>
        </w:rPr>
        <w:t>Enclosure</w:t>
      </w:r>
      <w:r w:rsidRPr="00F3586C">
        <w:rPr>
          <w:rFonts w:asciiTheme="majorBidi" w:hAnsiTheme="majorBidi" w:cstheme="majorBidi"/>
          <w:b/>
          <w:sz w:val="21"/>
          <w:szCs w:val="21"/>
        </w:rPr>
        <w:t xml:space="preserve">       </w:t>
      </w:r>
    </w:p>
    <w:p w14:paraId="7CD7A7D4" w14:textId="77777777" w:rsidR="003256FE" w:rsidRPr="00F3586C" w:rsidRDefault="003256FE" w:rsidP="00136E24">
      <w:pPr>
        <w:ind w:right="48"/>
        <w:jc w:val="center"/>
        <w:rPr>
          <w:rFonts w:asciiTheme="majorBidi" w:hAnsiTheme="majorBidi" w:cstheme="majorBidi"/>
          <w:sz w:val="21"/>
          <w:szCs w:val="21"/>
        </w:rPr>
      </w:pPr>
      <w:r w:rsidRPr="00F3586C">
        <w:rPr>
          <w:rFonts w:asciiTheme="majorBidi" w:hAnsiTheme="majorBidi" w:cstheme="majorBidi"/>
          <w:b/>
          <w:sz w:val="21"/>
          <w:szCs w:val="21"/>
        </w:rPr>
        <w:br w:type="page"/>
      </w:r>
      <w:r w:rsidRPr="00F3586C">
        <w:rPr>
          <w:rFonts w:asciiTheme="majorBidi" w:hAnsiTheme="majorBidi" w:cstheme="majorBidi"/>
          <w:b/>
          <w:sz w:val="21"/>
          <w:szCs w:val="21"/>
        </w:rPr>
        <w:lastRenderedPageBreak/>
        <w:t>Annex</w:t>
      </w:r>
    </w:p>
    <w:p w14:paraId="784E7815" w14:textId="77777777" w:rsidR="003256FE" w:rsidRPr="00F3586C" w:rsidRDefault="003256FE" w:rsidP="00136E24">
      <w:pPr>
        <w:tabs>
          <w:tab w:val="left" w:pos="4562"/>
        </w:tabs>
        <w:autoSpaceDE w:val="0"/>
        <w:autoSpaceDN w:val="0"/>
        <w:adjustRightInd w:val="0"/>
        <w:ind w:firstLine="720"/>
        <w:jc w:val="center"/>
        <w:rPr>
          <w:rFonts w:asciiTheme="majorBidi" w:hAnsiTheme="majorBidi" w:cstheme="majorBidi"/>
          <w:b/>
          <w:sz w:val="21"/>
          <w:szCs w:val="21"/>
        </w:rPr>
      </w:pPr>
    </w:p>
    <w:p w14:paraId="7561B86F" w14:textId="77777777" w:rsidR="003256FE" w:rsidRPr="00F3586C" w:rsidRDefault="003256FE" w:rsidP="00136E24">
      <w:pPr>
        <w:tabs>
          <w:tab w:val="left" w:pos="4562"/>
        </w:tabs>
        <w:autoSpaceDE w:val="0"/>
        <w:autoSpaceDN w:val="0"/>
        <w:adjustRightInd w:val="0"/>
        <w:jc w:val="center"/>
        <w:rPr>
          <w:rFonts w:asciiTheme="majorBidi" w:hAnsiTheme="majorBidi" w:cstheme="majorBidi"/>
          <w:b/>
          <w:sz w:val="21"/>
          <w:szCs w:val="21"/>
        </w:rPr>
      </w:pPr>
      <w:r w:rsidRPr="00F3586C">
        <w:rPr>
          <w:rFonts w:asciiTheme="majorBidi" w:hAnsiTheme="majorBidi" w:cstheme="majorBidi"/>
          <w:b/>
          <w:sz w:val="21"/>
          <w:szCs w:val="21"/>
        </w:rPr>
        <w:t>Nomination Form</w:t>
      </w:r>
    </w:p>
    <w:p w14:paraId="40ED6F70" w14:textId="77777777" w:rsidR="003256FE" w:rsidRPr="00F3586C" w:rsidRDefault="003256FE" w:rsidP="00136E24">
      <w:pPr>
        <w:tabs>
          <w:tab w:val="left" w:pos="4562"/>
        </w:tabs>
        <w:autoSpaceDE w:val="0"/>
        <w:autoSpaceDN w:val="0"/>
        <w:adjustRightInd w:val="0"/>
        <w:jc w:val="center"/>
        <w:rPr>
          <w:rFonts w:asciiTheme="majorBidi" w:hAnsiTheme="majorBidi" w:cstheme="majorBidi"/>
          <w:b/>
          <w:bCs/>
          <w:sz w:val="21"/>
          <w:szCs w:val="21"/>
        </w:rPr>
      </w:pPr>
      <w:r w:rsidRPr="00F3586C">
        <w:rPr>
          <w:rFonts w:asciiTheme="majorBidi" w:hAnsiTheme="majorBidi" w:cstheme="majorBidi"/>
          <w:b/>
          <w:bCs/>
          <w:sz w:val="21"/>
          <w:szCs w:val="21"/>
        </w:rPr>
        <w:t>for participation in the</w:t>
      </w:r>
    </w:p>
    <w:p w14:paraId="6FD8F1ED" w14:textId="0338D076" w:rsidR="003256FE" w:rsidRPr="00F3586C" w:rsidRDefault="003256FE" w:rsidP="00136E24">
      <w:pPr>
        <w:tabs>
          <w:tab w:val="left" w:pos="4562"/>
        </w:tabs>
        <w:autoSpaceDE w:val="0"/>
        <w:autoSpaceDN w:val="0"/>
        <w:adjustRightInd w:val="0"/>
        <w:jc w:val="center"/>
        <w:rPr>
          <w:rFonts w:asciiTheme="majorBidi" w:hAnsiTheme="majorBidi" w:cstheme="majorBidi"/>
          <w:b/>
          <w:bCs/>
          <w:sz w:val="21"/>
          <w:szCs w:val="21"/>
        </w:rPr>
      </w:pPr>
      <w:r w:rsidRPr="00F3586C">
        <w:rPr>
          <w:rFonts w:asciiTheme="majorBidi" w:hAnsiTheme="majorBidi" w:cstheme="majorBidi"/>
          <w:b/>
          <w:bCs/>
          <w:sz w:val="21"/>
          <w:szCs w:val="21"/>
        </w:rPr>
        <w:t xml:space="preserve">Regional Workshop on Knowledge Management for Biodiversity for </w:t>
      </w:r>
      <w:r w:rsidR="002947C5" w:rsidRPr="00F3586C">
        <w:rPr>
          <w:rFonts w:asciiTheme="majorBidi" w:hAnsiTheme="majorBidi" w:cstheme="majorBidi"/>
          <w:b/>
          <w:bCs/>
          <w:sz w:val="21"/>
          <w:szCs w:val="21"/>
        </w:rPr>
        <w:t>Africa</w:t>
      </w:r>
    </w:p>
    <w:p w14:paraId="70C613EB" w14:textId="5E32AEF5" w:rsidR="003256FE" w:rsidRPr="00F3586C" w:rsidRDefault="00FF3025" w:rsidP="00136E24">
      <w:pPr>
        <w:tabs>
          <w:tab w:val="left" w:pos="4562"/>
        </w:tabs>
        <w:autoSpaceDE w:val="0"/>
        <w:autoSpaceDN w:val="0"/>
        <w:adjustRightInd w:val="0"/>
        <w:jc w:val="center"/>
        <w:rPr>
          <w:rFonts w:asciiTheme="majorBidi" w:hAnsiTheme="majorBidi" w:cstheme="majorBidi"/>
          <w:b/>
          <w:sz w:val="21"/>
          <w:szCs w:val="21"/>
        </w:rPr>
      </w:pPr>
      <w:r w:rsidRPr="00F3586C">
        <w:rPr>
          <w:rFonts w:asciiTheme="majorBidi" w:hAnsiTheme="majorBidi" w:cstheme="majorBidi"/>
          <w:b/>
          <w:bCs/>
          <w:sz w:val="21"/>
          <w:szCs w:val="21"/>
        </w:rPr>
        <w:t>21</w:t>
      </w:r>
      <w:r w:rsidR="003C5254" w:rsidRPr="00F3586C">
        <w:rPr>
          <w:rFonts w:asciiTheme="majorBidi" w:hAnsiTheme="majorBidi" w:cstheme="majorBidi"/>
          <w:b/>
          <w:bCs/>
          <w:sz w:val="21"/>
          <w:szCs w:val="21"/>
        </w:rPr>
        <w:t xml:space="preserve"> to </w:t>
      </w:r>
      <w:r w:rsidRPr="00F3586C">
        <w:rPr>
          <w:rFonts w:asciiTheme="majorBidi" w:hAnsiTheme="majorBidi" w:cstheme="majorBidi"/>
          <w:b/>
          <w:bCs/>
          <w:sz w:val="21"/>
          <w:szCs w:val="21"/>
        </w:rPr>
        <w:t>23</w:t>
      </w:r>
      <w:r w:rsidR="003C5254" w:rsidRPr="00F3586C">
        <w:rPr>
          <w:rFonts w:asciiTheme="majorBidi" w:hAnsiTheme="majorBidi" w:cstheme="majorBidi"/>
          <w:b/>
          <w:bCs/>
          <w:sz w:val="21"/>
          <w:szCs w:val="21"/>
        </w:rPr>
        <w:t xml:space="preserve"> July 2025 - Addis Ababa, Ethiopia</w:t>
      </w:r>
    </w:p>
    <w:p w14:paraId="79F72444" w14:textId="77777777" w:rsidR="003256FE" w:rsidRPr="00F3586C" w:rsidRDefault="003256FE" w:rsidP="00136E24">
      <w:pPr>
        <w:tabs>
          <w:tab w:val="left" w:pos="4562"/>
        </w:tabs>
        <w:autoSpaceDE w:val="0"/>
        <w:autoSpaceDN w:val="0"/>
        <w:adjustRightInd w:val="0"/>
        <w:jc w:val="center"/>
        <w:rPr>
          <w:rFonts w:asciiTheme="majorBidi" w:hAnsiTheme="majorBidi" w:cstheme="majorBidi"/>
          <w:b/>
          <w:sz w:val="21"/>
          <w:szCs w:val="21"/>
        </w:rPr>
      </w:pPr>
    </w:p>
    <w:p w14:paraId="19373553" w14:textId="77777777" w:rsidR="003256FE" w:rsidRPr="00F3586C" w:rsidRDefault="003256FE" w:rsidP="003256FE">
      <w:pPr>
        <w:tabs>
          <w:tab w:val="left" w:pos="4562"/>
        </w:tabs>
        <w:autoSpaceDE w:val="0"/>
        <w:autoSpaceDN w:val="0"/>
        <w:adjustRightInd w:val="0"/>
        <w:ind w:firstLine="720"/>
        <w:jc w:val="both"/>
        <w:rPr>
          <w:rFonts w:asciiTheme="majorBidi" w:hAnsiTheme="majorBidi" w:cstheme="majorBidi"/>
          <w:sz w:val="21"/>
          <w:szCs w:val="21"/>
        </w:rPr>
      </w:pPr>
    </w:p>
    <w:tbl>
      <w:tblPr>
        <w:tblStyle w:val="TableGrid"/>
        <w:tblW w:w="0" w:type="auto"/>
        <w:tblLook w:val="04A0" w:firstRow="1" w:lastRow="0" w:firstColumn="1" w:lastColumn="0" w:noHBand="0" w:noVBand="1"/>
      </w:tblPr>
      <w:tblGrid>
        <w:gridCol w:w="4732"/>
        <w:gridCol w:w="4662"/>
      </w:tblGrid>
      <w:tr w:rsidR="003256FE" w:rsidRPr="00F3586C" w14:paraId="6D9413FE" w14:textId="77777777" w:rsidTr="00313250">
        <w:tc>
          <w:tcPr>
            <w:tcW w:w="4732" w:type="dxa"/>
          </w:tcPr>
          <w:p w14:paraId="760564ED"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r w:rsidRPr="00F3586C">
              <w:rPr>
                <w:rFonts w:asciiTheme="majorBidi" w:hAnsiTheme="majorBidi" w:cstheme="majorBidi"/>
                <w:sz w:val="21"/>
                <w:szCs w:val="21"/>
              </w:rPr>
              <w:t>Name</w:t>
            </w:r>
          </w:p>
        </w:tc>
        <w:tc>
          <w:tcPr>
            <w:tcW w:w="4662" w:type="dxa"/>
          </w:tcPr>
          <w:p w14:paraId="47FDC5A5"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F3586C" w14:paraId="04E5C5D5" w14:textId="77777777" w:rsidTr="00313250">
        <w:tc>
          <w:tcPr>
            <w:tcW w:w="4732" w:type="dxa"/>
          </w:tcPr>
          <w:p w14:paraId="64CFFB4C"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r w:rsidRPr="00F3586C">
              <w:rPr>
                <w:rFonts w:asciiTheme="majorBidi" w:hAnsiTheme="majorBidi" w:cstheme="majorBidi"/>
                <w:sz w:val="21"/>
                <w:szCs w:val="21"/>
              </w:rPr>
              <w:t>Title</w:t>
            </w:r>
          </w:p>
        </w:tc>
        <w:tc>
          <w:tcPr>
            <w:tcW w:w="4662" w:type="dxa"/>
          </w:tcPr>
          <w:p w14:paraId="19E86E8D"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F3586C" w14:paraId="142EABEB" w14:textId="77777777" w:rsidTr="00313250">
        <w:tc>
          <w:tcPr>
            <w:tcW w:w="4732" w:type="dxa"/>
          </w:tcPr>
          <w:p w14:paraId="7DE32F1A"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r w:rsidRPr="00F3586C">
              <w:rPr>
                <w:rFonts w:asciiTheme="majorBidi" w:hAnsiTheme="majorBidi" w:cstheme="majorBidi"/>
                <w:sz w:val="21"/>
                <w:szCs w:val="21"/>
              </w:rPr>
              <w:t>Institution/Organization</w:t>
            </w:r>
          </w:p>
        </w:tc>
        <w:tc>
          <w:tcPr>
            <w:tcW w:w="4662" w:type="dxa"/>
          </w:tcPr>
          <w:p w14:paraId="0F92F787"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F3586C" w14:paraId="1FDC2317" w14:textId="77777777" w:rsidTr="00313250">
        <w:tc>
          <w:tcPr>
            <w:tcW w:w="4732" w:type="dxa"/>
          </w:tcPr>
          <w:p w14:paraId="5D8620D9"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r w:rsidRPr="00F3586C">
              <w:rPr>
                <w:rFonts w:asciiTheme="majorBidi" w:hAnsiTheme="majorBidi" w:cstheme="majorBidi"/>
                <w:sz w:val="21"/>
                <w:szCs w:val="21"/>
              </w:rPr>
              <w:t>Contact details (e-mail address, etc.)</w:t>
            </w:r>
          </w:p>
        </w:tc>
        <w:tc>
          <w:tcPr>
            <w:tcW w:w="4662" w:type="dxa"/>
          </w:tcPr>
          <w:p w14:paraId="7DA713CC"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p>
          <w:p w14:paraId="0DAF79B1"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F3586C" w14:paraId="5989BDDB" w14:textId="77777777" w:rsidTr="00313250">
        <w:tc>
          <w:tcPr>
            <w:tcW w:w="4732" w:type="dxa"/>
          </w:tcPr>
          <w:p w14:paraId="5B3AEE23"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r w:rsidRPr="00F3586C">
              <w:rPr>
                <w:rFonts w:asciiTheme="majorBidi" w:hAnsiTheme="majorBidi" w:cstheme="majorBidi"/>
                <w:sz w:val="21"/>
                <w:szCs w:val="21"/>
              </w:rPr>
              <w:t>Nominee’s technical background and r</w:t>
            </w:r>
            <w:r w:rsidRPr="00F3586C">
              <w:rPr>
                <w:sz w:val="21"/>
                <w:szCs w:val="21"/>
              </w:rPr>
              <w:t xml:space="preserve">elevant </w:t>
            </w:r>
            <w:r w:rsidRPr="00F3586C">
              <w:rPr>
                <w:rFonts w:asciiTheme="majorBidi" w:hAnsiTheme="majorBidi" w:cstheme="majorBidi"/>
                <w:sz w:val="21"/>
                <w:szCs w:val="21"/>
              </w:rPr>
              <w:t xml:space="preserve">work experience </w:t>
            </w:r>
          </w:p>
        </w:tc>
        <w:tc>
          <w:tcPr>
            <w:tcW w:w="4662" w:type="dxa"/>
          </w:tcPr>
          <w:p w14:paraId="7ECEAB2C"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F3586C" w14:paraId="0F133196" w14:textId="77777777" w:rsidTr="00313250">
        <w:tc>
          <w:tcPr>
            <w:tcW w:w="4732" w:type="dxa"/>
          </w:tcPr>
          <w:p w14:paraId="1445529A" w14:textId="4139489C" w:rsidR="003256FE" w:rsidRPr="00F3586C" w:rsidRDefault="003256FE" w:rsidP="00313250">
            <w:pPr>
              <w:tabs>
                <w:tab w:val="left" w:pos="4562"/>
              </w:tabs>
              <w:autoSpaceDE w:val="0"/>
              <w:autoSpaceDN w:val="0"/>
              <w:adjustRightInd w:val="0"/>
              <w:jc w:val="both"/>
              <w:rPr>
                <w:sz w:val="21"/>
                <w:szCs w:val="21"/>
                <w:lang w:val="en-CA"/>
              </w:rPr>
            </w:pPr>
            <w:r w:rsidRPr="00F3586C">
              <w:rPr>
                <w:rFonts w:asciiTheme="majorBidi" w:hAnsiTheme="majorBidi" w:cstheme="majorBidi"/>
                <w:sz w:val="21"/>
                <w:szCs w:val="21"/>
              </w:rPr>
              <w:t>Has</w:t>
            </w:r>
            <w:r w:rsidRPr="00F3586C">
              <w:rPr>
                <w:sz w:val="21"/>
                <w:szCs w:val="21"/>
              </w:rPr>
              <w:t xml:space="preserve"> the nominee taken the </w:t>
            </w:r>
            <w:r w:rsidR="00136E24" w:rsidRPr="00F3586C">
              <w:rPr>
                <w:sz w:val="21"/>
                <w:szCs w:val="21"/>
              </w:rPr>
              <w:t>Online</w:t>
            </w:r>
            <w:r w:rsidRPr="00F3586C">
              <w:rPr>
                <w:sz w:val="21"/>
                <w:szCs w:val="21"/>
                <w:lang w:val="en-CA"/>
              </w:rPr>
              <w:t xml:space="preserve"> Training Course </w:t>
            </w:r>
            <w:r w:rsidRPr="00F3586C">
              <w:rPr>
                <w:rFonts w:asciiTheme="majorBidi" w:hAnsiTheme="majorBidi" w:cstheme="majorBidi"/>
                <w:snapToGrid w:val="0"/>
                <w:sz w:val="21"/>
                <w:szCs w:val="21"/>
                <w:lang w:val="en-CA" w:eastAsia="en-US"/>
              </w:rPr>
              <w:t xml:space="preserve">for KM4B, </w:t>
            </w:r>
            <w:r w:rsidRPr="00F3586C">
              <w:rPr>
                <w:snapToGrid w:val="0"/>
                <w:sz w:val="21"/>
                <w:szCs w:val="21"/>
                <w:lang w:val="en-CA" w:eastAsia="en-US"/>
              </w:rPr>
              <w:t>held from</w:t>
            </w:r>
            <w:r w:rsidRPr="00F3586C">
              <w:rPr>
                <w:sz w:val="21"/>
                <w:szCs w:val="21"/>
                <w:lang w:val="en-CA"/>
              </w:rPr>
              <w:t xml:space="preserve"> 20 August to 20 September 2024, </w:t>
            </w:r>
            <w:r w:rsidRPr="00F3586C">
              <w:rPr>
                <w:rStyle w:val="Hyperlink"/>
                <w:rFonts w:asciiTheme="majorBidi" w:hAnsiTheme="majorBidi" w:cstheme="majorBidi"/>
                <w:color w:val="auto"/>
                <w:sz w:val="21"/>
                <w:szCs w:val="21"/>
                <w:u w:val="none"/>
              </w:rPr>
              <w:t>as indicated in notification</w:t>
            </w:r>
            <w:r w:rsidRPr="00F3586C">
              <w:rPr>
                <w:rStyle w:val="Hyperlink"/>
                <w:rFonts w:asciiTheme="majorBidi" w:hAnsiTheme="majorBidi" w:cstheme="majorBidi"/>
                <w:sz w:val="21"/>
                <w:szCs w:val="21"/>
                <w:u w:val="none"/>
              </w:rPr>
              <w:t xml:space="preserve"> </w:t>
            </w:r>
            <w:hyperlink r:id="rId15" w:history="1">
              <w:r w:rsidRPr="00F3586C">
                <w:rPr>
                  <w:rStyle w:val="Hyperlink"/>
                  <w:rFonts w:cstheme="majorBidi"/>
                  <w:sz w:val="21"/>
                  <w:szCs w:val="21"/>
                </w:rPr>
                <w:t>2024-076</w:t>
              </w:r>
            </w:hyperlink>
            <w:r w:rsidRPr="00F3586C">
              <w:rPr>
                <w:sz w:val="21"/>
                <w:szCs w:val="21"/>
                <w:lang w:val="en-CA"/>
              </w:rPr>
              <w:t>? Please respond by yes or no. (If the answer is NO</w:t>
            </w:r>
            <w:r w:rsidR="00136E24" w:rsidRPr="00F3586C">
              <w:rPr>
                <w:sz w:val="21"/>
                <w:szCs w:val="21"/>
                <w:lang w:val="en-CA"/>
              </w:rPr>
              <w:t>,</w:t>
            </w:r>
            <w:r w:rsidRPr="00F3586C">
              <w:rPr>
                <w:sz w:val="21"/>
                <w:szCs w:val="21"/>
                <w:lang w:val="en-CA"/>
              </w:rPr>
              <w:t xml:space="preserve"> the nominee would need to go through the course content which is available at: </w:t>
            </w:r>
            <w:hyperlink r:id="rId16" w:history="1">
              <w:r w:rsidRPr="00F3586C">
                <w:rPr>
                  <w:rStyle w:val="Hyperlink"/>
                  <w:rFonts w:asciiTheme="majorBidi" w:hAnsiTheme="majorBidi" w:cstheme="majorBidi"/>
                  <w:sz w:val="21"/>
                  <w:szCs w:val="21"/>
                </w:rPr>
                <w:t>https://km4b.cbd.int/course</w:t>
              </w:r>
            </w:hyperlink>
            <w:r w:rsidRPr="00F3586C">
              <w:rPr>
                <w:rStyle w:val="Hyperlink"/>
                <w:rFonts w:asciiTheme="majorBidi" w:hAnsiTheme="majorBidi" w:cstheme="majorBidi"/>
                <w:color w:val="auto"/>
                <w:sz w:val="21"/>
                <w:szCs w:val="21"/>
                <w:u w:val="none"/>
              </w:rPr>
              <w:t>).</w:t>
            </w:r>
            <w:r w:rsidRPr="00F3586C">
              <w:rPr>
                <w:sz w:val="21"/>
                <w:szCs w:val="21"/>
                <w:lang w:val="en-CA"/>
              </w:rPr>
              <w:t xml:space="preserve"> </w:t>
            </w:r>
          </w:p>
        </w:tc>
        <w:tc>
          <w:tcPr>
            <w:tcW w:w="4662" w:type="dxa"/>
          </w:tcPr>
          <w:p w14:paraId="427EA1D5"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p>
        </w:tc>
      </w:tr>
      <w:tr w:rsidR="003256FE" w:rsidRPr="00F3586C" w14:paraId="0543B9C2" w14:textId="77777777" w:rsidTr="00313250">
        <w:tc>
          <w:tcPr>
            <w:tcW w:w="4732" w:type="dxa"/>
          </w:tcPr>
          <w:p w14:paraId="6E620CB9"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r w:rsidRPr="00F3586C">
              <w:rPr>
                <w:rFonts w:asciiTheme="majorBidi" w:hAnsiTheme="majorBidi" w:cstheme="majorBidi"/>
                <w:sz w:val="21"/>
                <w:szCs w:val="21"/>
              </w:rPr>
              <w:t>Brief description of the nominee’s specific r</w:t>
            </w:r>
            <w:r w:rsidRPr="00F3586C">
              <w:rPr>
                <w:sz w:val="21"/>
                <w:szCs w:val="21"/>
              </w:rPr>
              <w:t xml:space="preserve">oles </w:t>
            </w:r>
            <w:r w:rsidRPr="00F3586C">
              <w:rPr>
                <w:rFonts w:asciiTheme="majorBidi" w:hAnsiTheme="majorBidi" w:cstheme="majorBidi"/>
                <w:sz w:val="21"/>
                <w:szCs w:val="21"/>
              </w:rPr>
              <w:t>and responsibilities related to knowledge management in the context of biodiversity management and the national biodiversity strategies and action plans (NBSAPs) and how the nominee will or plans to apply the knowledge acquired.</w:t>
            </w:r>
          </w:p>
        </w:tc>
        <w:tc>
          <w:tcPr>
            <w:tcW w:w="4662" w:type="dxa"/>
          </w:tcPr>
          <w:p w14:paraId="428F0F1E" w14:textId="77777777" w:rsidR="003256FE" w:rsidRPr="00F3586C" w:rsidRDefault="003256FE" w:rsidP="00313250">
            <w:pPr>
              <w:tabs>
                <w:tab w:val="left" w:pos="4562"/>
              </w:tabs>
              <w:autoSpaceDE w:val="0"/>
              <w:autoSpaceDN w:val="0"/>
              <w:adjustRightInd w:val="0"/>
              <w:jc w:val="both"/>
              <w:rPr>
                <w:rFonts w:asciiTheme="majorBidi" w:hAnsiTheme="majorBidi" w:cstheme="majorBidi"/>
                <w:sz w:val="21"/>
                <w:szCs w:val="21"/>
              </w:rPr>
            </w:pPr>
          </w:p>
        </w:tc>
      </w:tr>
    </w:tbl>
    <w:p w14:paraId="123A0260" w14:textId="77777777" w:rsidR="003256FE" w:rsidRPr="00F3586C" w:rsidRDefault="003256FE" w:rsidP="003256FE">
      <w:pPr>
        <w:tabs>
          <w:tab w:val="left" w:pos="4562"/>
        </w:tabs>
        <w:autoSpaceDE w:val="0"/>
        <w:autoSpaceDN w:val="0"/>
        <w:adjustRightInd w:val="0"/>
        <w:ind w:firstLine="720"/>
        <w:jc w:val="both"/>
        <w:rPr>
          <w:rFonts w:asciiTheme="majorBidi" w:hAnsiTheme="majorBidi" w:cstheme="majorBidi"/>
          <w:sz w:val="21"/>
          <w:szCs w:val="21"/>
        </w:rPr>
      </w:pPr>
    </w:p>
    <w:p w14:paraId="5679C782" w14:textId="77777777" w:rsidR="003256FE" w:rsidRPr="00F3586C" w:rsidRDefault="003256FE" w:rsidP="003256FE">
      <w:pPr>
        <w:tabs>
          <w:tab w:val="left" w:pos="4562"/>
        </w:tabs>
        <w:autoSpaceDE w:val="0"/>
        <w:autoSpaceDN w:val="0"/>
        <w:adjustRightInd w:val="0"/>
        <w:ind w:firstLine="720"/>
        <w:jc w:val="both"/>
        <w:rPr>
          <w:rFonts w:asciiTheme="majorBidi" w:hAnsiTheme="majorBidi" w:cstheme="majorBidi"/>
          <w:sz w:val="21"/>
          <w:szCs w:val="21"/>
        </w:rPr>
      </w:pPr>
    </w:p>
    <w:p w14:paraId="18E7ADA1" w14:textId="77777777" w:rsidR="003256FE" w:rsidRPr="00F3586C" w:rsidRDefault="003256FE" w:rsidP="003256FE">
      <w:pPr>
        <w:tabs>
          <w:tab w:val="left" w:pos="4562"/>
        </w:tabs>
        <w:autoSpaceDE w:val="0"/>
        <w:autoSpaceDN w:val="0"/>
        <w:adjustRightInd w:val="0"/>
        <w:ind w:firstLine="720"/>
        <w:jc w:val="both"/>
        <w:rPr>
          <w:rFonts w:asciiTheme="majorBidi" w:hAnsiTheme="majorBidi" w:cstheme="majorBidi"/>
          <w:sz w:val="21"/>
          <w:szCs w:val="21"/>
          <w:lang w:val="en-US"/>
        </w:rPr>
      </w:pPr>
      <w:r w:rsidRPr="00F3586C">
        <w:rPr>
          <w:rFonts w:asciiTheme="majorBidi" w:hAnsiTheme="majorBidi" w:cstheme="majorBidi"/>
          <w:sz w:val="21"/>
          <w:szCs w:val="21"/>
        </w:rPr>
        <w:tab/>
      </w:r>
    </w:p>
    <w:p w14:paraId="0AFCC671" w14:textId="77777777" w:rsidR="003256FE" w:rsidRPr="00F3586C" w:rsidRDefault="003256FE" w:rsidP="003256FE">
      <w:pPr>
        <w:ind w:right="44"/>
        <w:jc w:val="both"/>
        <w:rPr>
          <w:rFonts w:asciiTheme="majorBidi" w:hAnsiTheme="majorBidi" w:cstheme="majorBidi"/>
          <w:sz w:val="21"/>
          <w:szCs w:val="21"/>
          <w:lang w:val="en-US"/>
        </w:rPr>
      </w:pPr>
    </w:p>
    <w:p w14:paraId="1E55A56F" w14:textId="77777777" w:rsidR="003256FE" w:rsidRPr="00F3586C" w:rsidRDefault="003256FE" w:rsidP="003256FE">
      <w:pPr>
        <w:ind w:right="44"/>
        <w:jc w:val="both"/>
        <w:rPr>
          <w:rFonts w:asciiTheme="majorBidi" w:hAnsiTheme="majorBidi" w:cstheme="majorBidi"/>
          <w:sz w:val="21"/>
          <w:szCs w:val="21"/>
          <w:lang w:val="en-US"/>
        </w:rPr>
      </w:pPr>
    </w:p>
    <w:p w14:paraId="56B858A2" w14:textId="77777777" w:rsidR="003256FE" w:rsidRPr="00F3586C" w:rsidRDefault="003256FE" w:rsidP="003256FE">
      <w:pPr>
        <w:ind w:right="44"/>
        <w:jc w:val="both"/>
        <w:rPr>
          <w:rFonts w:asciiTheme="majorBidi" w:hAnsiTheme="majorBidi" w:cstheme="majorBidi"/>
          <w:sz w:val="21"/>
          <w:szCs w:val="21"/>
          <w:lang w:val="en-US"/>
        </w:rPr>
      </w:pPr>
    </w:p>
    <w:p w14:paraId="792D195D" w14:textId="77777777" w:rsidR="003256FE" w:rsidRPr="00F3586C" w:rsidRDefault="003256FE" w:rsidP="003256FE">
      <w:pPr>
        <w:ind w:right="44"/>
        <w:jc w:val="both"/>
        <w:rPr>
          <w:rFonts w:asciiTheme="majorBidi" w:hAnsiTheme="majorBidi" w:cstheme="majorBidi"/>
          <w:sz w:val="21"/>
          <w:szCs w:val="21"/>
          <w:lang w:val="en-US"/>
        </w:rPr>
      </w:pPr>
    </w:p>
    <w:p w14:paraId="5232EECF" w14:textId="77777777" w:rsidR="003256FE" w:rsidRPr="00F3586C" w:rsidRDefault="003256FE" w:rsidP="003256FE">
      <w:pPr>
        <w:ind w:right="44"/>
        <w:jc w:val="both"/>
        <w:rPr>
          <w:rFonts w:asciiTheme="majorBidi" w:hAnsiTheme="majorBidi" w:cstheme="majorBidi"/>
          <w:sz w:val="21"/>
          <w:szCs w:val="21"/>
          <w:lang w:val="en-US"/>
        </w:rPr>
      </w:pPr>
    </w:p>
    <w:p w14:paraId="070055F1" w14:textId="77777777" w:rsidR="003256FE" w:rsidRPr="00F3586C" w:rsidRDefault="003256FE" w:rsidP="003256FE">
      <w:pPr>
        <w:ind w:right="44"/>
        <w:jc w:val="both"/>
        <w:rPr>
          <w:rFonts w:asciiTheme="majorBidi" w:hAnsiTheme="majorBidi" w:cstheme="majorBidi"/>
          <w:sz w:val="21"/>
          <w:szCs w:val="21"/>
          <w:lang w:val="en-US"/>
        </w:rPr>
      </w:pPr>
    </w:p>
    <w:p w14:paraId="32EDB0C1" w14:textId="77777777" w:rsidR="003256FE" w:rsidRPr="00F3586C" w:rsidRDefault="003256FE" w:rsidP="003256FE">
      <w:pPr>
        <w:ind w:right="44"/>
        <w:jc w:val="both"/>
        <w:rPr>
          <w:rFonts w:asciiTheme="majorBidi" w:hAnsiTheme="majorBidi" w:cstheme="majorBidi"/>
          <w:sz w:val="21"/>
          <w:szCs w:val="21"/>
          <w:lang w:val="en-US"/>
        </w:rPr>
      </w:pPr>
    </w:p>
    <w:p w14:paraId="63A2AA69" w14:textId="77777777" w:rsidR="003256FE" w:rsidRPr="00F3586C" w:rsidRDefault="003256FE" w:rsidP="003256FE">
      <w:pPr>
        <w:ind w:right="44"/>
        <w:jc w:val="both"/>
        <w:rPr>
          <w:rFonts w:asciiTheme="majorBidi" w:hAnsiTheme="majorBidi" w:cstheme="majorBidi"/>
          <w:sz w:val="21"/>
          <w:szCs w:val="21"/>
          <w:lang w:val="en-US"/>
        </w:rPr>
      </w:pPr>
    </w:p>
    <w:p w14:paraId="7270773A" w14:textId="77777777" w:rsidR="003256FE" w:rsidRPr="00F3586C" w:rsidRDefault="003256FE" w:rsidP="003256FE">
      <w:pPr>
        <w:ind w:right="44"/>
        <w:jc w:val="both"/>
        <w:rPr>
          <w:rFonts w:asciiTheme="majorBidi" w:hAnsiTheme="majorBidi" w:cstheme="majorBidi"/>
          <w:sz w:val="21"/>
          <w:szCs w:val="21"/>
          <w:lang w:val="en-US"/>
        </w:rPr>
      </w:pPr>
    </w:p>
    <w:p w14:paraId="5F9ADA4A" w14:textId="77777777" w:rsidR="003256FE" w:rsidRPr="00F3586C" w:rsidRDefault="003256FE" w:rsidP="003256FE">
      <w:pPr>
        <w:ind w:right="44"/>
        <w:jc w:val="both"/>
        <w:rPr>
          <w:rFonts w:asciiTheme="majorBidi" w:hAnsiTheme="majorBidi" w:cstheme="majorBidi"/>
          <w:sz w:val="21"/>
          <w:szCs w:val="21"/>
          <w:lang w:val="en-US"/>
        </w:rPr>
      </w:pPr>
    </w:p>
    <w:p w14:paraId="52B52A37" w14:textId="77777777" w:rsidR="003256FE" w:rsidRPr="00F3586C" w:rsidRDefault="003256FE" w:rsidP="003256FE">
      <w:pPr>
        <w:ind w:right="44"/>
        <w:jc w:val="both"/>
        <w:rPr>
          <w:rFonts w:asciiTheme="majorBidi" w:hAnsiTheme="majorBidi" w:cstheme="majorBidi"/>
          <w:sz w:val="21"/>
          <w:szCs w:val="21"/>
          <w:lang w:val="en-US"/>
        </w:rPr>
      </w:pPr>
    </w:p>
    <w:p w14:paraId="0B2157F3" w14:textId="77777777" w:rsidR="003256FE" w:rsidRPr="00F3586C" w:rsidRDefault="003256FE" w:rsidP="003256FE">
      <w:pPr>
        <w:ind w:right="44"/>
        <w:jc w:val="both"/>
        <w:rPr>
          <w:rFonts w:asciiTheme="majorBidi" w:hAnsiTheme="majorBidi" w:cstheme="majorBidi"/>
          <w:sz w:val="21"/>
          <w:szCs w:val="21"/>
          <w:lang w:val="en-US"/>
        </w:rPr>
      </w:pPr>
    </w:p>
    <w:p w14:paraId="1937C232" w14:textId="77777777" w:rsidR="003256FE" w:rsidRPr="00F3586C" w:rsidRDefault="003256FE" w:rsidP="003256FE">
      <w:pPr>
        <w:ind w:right="44"/>
        <w:jc w:val="both"/>
        <w:rPr>
          <w:rFonts w:asciiTheme="majorBidi" w:hAnsiTheme="majorBidi" w:cstheme="majorBidi"/>
          <w:sz w:val="21"/>
          <w:szCs w:val="21"/>
          <w:lang w:val="en-US"/>
        </w:rPr>
      </w:pPr>
    </w:p>
    <w:p w14:paraId="0B21C57E" w14:textId="77777777" w:rsidR="003256FE" w:rsidRPr="00F3586C" w:rsidRDefault="003256FE" w:rsidP="003256FE">
      <w:pPr>
        <w:ind w:right="44"/>
        <w:jc w:val="both"/>
        <w:rPr>
          <w:rFonts w:asciiTheme="majorBidi" w:hAnsiTheme="majorBidi" w:cstheme="majorBidi"/>
          <w:sz w:val="21"/>
          <w:szCs w:val="21"/>
          <w:lang w:val="en-US"/>
        </w:rPr>
      </w:pPr>
    </w:p>
    <w:p w14:paraId="29A237A2" w14:textId="77777777" w:rsidR="003256FE" w:rsidRPr="00F3586C" w:rsidRDefault="003256FE" w:rsidP="003256FE">
      <w:pPr>
        <w:ind w:right="44"/>
        <w:jc w:val="both"/>
        <w:rPr>
          <w:rFonts w:asciiTheme="majorBidi" w:hAnsiTheme="majorBidi" w:cstheme="majorBidi"/>
          <w:sz w:val="21"/>
          <w:szCs w:val="21"/>
          <w:lang w:val="en-US"/>
        </w:rPr>
      </w:pPr>
    </w:p>
    <w:p w14:paraId="06CC086F" w14:textId="77777777" w:rsidR="00F54564" w:rsidRPr="00F3586C" w:rsidRDefault="00F54564" w:rsidP="003256FE">
      <w:pPr>
        <w:rPr>
          <w:sz w:val="21"/>
          <w:szCs w:val="21"/>
          <w:lang w:val="en-US"/>
        </w:rPr>
      </w:pPr>
    </w:p>
    <w:sectPr w:rsidR="00F54564" w:rsidRPr="00F3586C"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8F99" w14:textId="77777777" w:rsidR="00430C4E" w:rsidRDefault="00430C4E">
      <w:r>
        <w:separator/>
      </w:r>
    </w:p>
  </w:endnote>
  <w:endnote w:type="continuationSeparator" w:id="0">
    <w:p w14:paraId="3C05FFD7" w14:textId="77777777" w:rsidR="00430C4E" w:rsidRDefault="00430C4E">
      <w:r>
        <w:continuationSeparator/>
      </w:r>
    </w:p>
  </w:endnote>
  <w:endnote w:type="continuationNotice" w:id="1">
    <w:p w14:paraId="7B9E079B" w14:textId="77777777" w:rsidR="00430C4E" w:rsidRDefault="00430C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shd w:val="clear" w:color="auto" w:fill="auto"/>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shd w:val="clear" w:color="auto" w:fill="auto"/>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shd w:val="clear" w:color="auto" w:fill="auto"/>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shd w:val="clear" w:color="auto" w:fill="auto"/>
          <w:vAlign w:val="bottom"/>
        </w:tcPr>
        <w:p w14:paraId="192C373C" w14:textId="3B5FED9C" w:rsidR="00B0656F" w:rsidRPr="00F3586C" w:rsidRDefault="003256FE" w:rsidP="00F3586C">
          <w:pPr>
            <w:autoSpaceDE w:val="0"/>
            <w:autoSpaceDN w:val="0"/>
            <w:adjustRightInd w:val="0"/>
            <w:ind w:left="630" w:right="739"/>
            <w:jc w:val="both"/>
            <w:rPr>
              <w:sz w:val="21"/>
              <w:szCs w:val="21"/>
              <w:lang w:val="en-CA"/>
            </w:rPr>
          </w:pPr>
          <w:r w:rsidRPr="00F3586C">
            <w:rPr>
              <w:sz w:val="21"/>
              <w:szCs w:val="21"/>
              <w:lang w:val="en-CA"/>
            </w:rPr>
            <w:t xml:space="preserve">To: National focal points for CBD and its Protocols of the following countries: </w:t>
          </w:r>
          <w:r w:rsidR="00F25144" w:rsidRPr="00F3586C">
            <w:rPr>
              <w:sz w:val="21"/>
              <w:szCs w:val="21"/>
              <w:lang w:val="en-CA"/>
            </w:rPr>
            <w:t xml:space="preserve">Algeria, </w:t>
          </w:r>
          <w:r w:rsidR="00B106EF" w:rsidRPr="00F3586C">
            <w:rPr>
              <w:sz w:val="21"/>
              <w:szCs w:val="21"/>
              <w:lang w:val="en-CA"/>
            </w:rPr>
            <w:t>Angola, Benin</w:t>
          </w:r>
          <w:r w:rsidR="00F25144" w:rsidRPr="00F3586C">
            <w:rPr>
              <w:sz w:val="21"/>
              <w:szCs w:val="21"/>
              <w:lang w:val="en-CA"/>
            </w:rPr>
            <w:t>, Botswana, Burkina Faso, Burundi, Cabo Verde, Cameroon, Central African Republic, Chad, Comoros, Congo, Côte d'Ivoire, Democratic Republic of the Congo, Djibouti, Egypt, Equatorial Guinea, Eritrea, Eswatini, Ethiopia, Gabon, Gambia, Ghana, Guinea, Guinea-Bissau, Kenya, Lesotho, Liberia, Libya, Madagascar, Malawi, Mali, Mauritania, Mauritius, Morocco, Mozambique, Namibia, Niger, Nigeria, Rwanda, Sao Tome and Principe, Senegal, Seychelles, Sierra Leone, Somalia, South Africa, South Sudan, Sudan, Togo, Tunisia, Uganda, United Republic of Tanzania, Zambia, Zimbabwe</w:t>
          </w:r>
        </w:p>
      </w:tc>
    </w:tr>
    <w:tr w:rsidR="004E02BC" w:rsidRPr="0000434A" w14:paraId="6B4DA1F2" w14:textId="77777777" w:rsidTr="007D5316">
      <w:trPr>
        <w:trHeight w:val="20"/>
      </w:trPr>
      <w:tc>
        <w:tcPr>
          <w:tcW w:w="3295" w:type="dxa"/>
          <w:tcBorders>
            <w:top w:val="single" w:sz="4" w:space="0" w:color="auto"/>
            <w:left w:val="nil"/>
            <w:bottom w:val="nil"/>
            <w:right w:val="nil"/>
          </w:tcBorders>
          <w:shd w:val="clear" w:color="auto" w:fill="auto"/>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Montreal,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shd w:val="clear" w:color="auto" w:fill="auto"/>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675D" w14:textId="77777777" w:rsidR="00430C4E" w:rsidRDefault="00430C4E">
      <w:r>
        <w:separator/>
      </w:r>
    </w:p>
  </w:footnote>
  <w:footnote w:type="continuationSeparator" w:id="0">
    <w:p w14:paraId="3506DA54" w14:textId="77777777" w:rsidR="00430C4E" w:rsidRDefault="00430C4E">
      <w:r>
        <w:continuationSeparator/>
      </w:r>
    </w:p>
  </w:footnote>
  <w:footnote w:type="continuationNotice" w:id="1">
    <w:p w14:paraId="12314463" w14:textId="77777777" w:rsidR="00430C4E" w:rsidRDefault="00430C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num w:numId="1" w16cid:durableId="1506359480">
    <w:abstractNumId w:val="2"/>
  </w:num>
  <w:num w:numId="2" w16cid:durableId="2021658420">
    <w:abstractNumId w:val="0"/>
  </w:num>
  <w:num w:numId="3" w16cid:durableId="1099520177">
    <w:abstractNumId w:val="1"/>
  </w:num>
  <w:num w:numId="4" w16cid:durableId="1569338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2794C"/>
    <w:rsid w:val="00030306"/>
    <w:rsid w:val="00031DFD"/>
    <w:rsid w:val="000320A2"/>
    <w:rsid w:val="000323BF"/>
    <w:rsid w:val="0003534D"/>
    <w:rsid w:val="00036557"/>
    <w:rsid w:val="00036E57"/>
    <w:rsid w:val="00037068"/>
    <w:rsid w:val="0003758E"/>
    <w:rsid w:val="000400BD"/>
    <w:rsid w:val="000405C8"/>
    <w:rsid w:val="00041003"/>
    <w:rsid w:val="000442E7"/>
    <w:rsid w:val="000442F8"/>
    <w:rsid w:val="00046709"/>
    <w:rsid w:val="0005018E"/>
    <w:rsid w:val="0005062C"/>
    <w:rsid w:val="00051099"/>
    <w:rsid w:val="00051D35"/>
    <w:rsid w:val="00052091"/>
    <w:rsid w:val="00053583"/>
    <w:rsid w:val="000556C3"/>
    <w:rsid w:val="00060F26"/>
    <w:rsid w:val="00066D34"/>
    <w:rsid w:val="00070671"/>
    <w:rsid w:val="00070682"/>
    <w:rsid w:val="00077C21"/>
    <w:rsid w:val="0008096C"/>
    <w:rsid w:val="00082816"/>
    <w:rsid w:val="00085B3E"/>
    <w:rsid w:val="00090581"/>
    <w:rsid w:val="00090ABC"/>
    <w:rsid w:val="00093203"/>
    <w:rsid w:val="000A0C0B"/>
    <w:rsid w:val="000A1EAF"/>
    <w:rsid w:val="000A21CD"/>
    <w:rsid w:val="000A33F7"/>
    <w:rsid w:val="000A43B2"/>
    <w:rsid w:val="000B4B5B"/>
    <w:rsid w:val="000B6228"/>
    <w:rsid w:val="000C271C"/>
    <w:rsid w:val="000C2F48"/>
    <w:rsid w:val="000C7FDC"/>
    <w:rsid w:val="000D0FBF"/>
    <w:rsid w:val="000D1210"/>
    <w:rsid w:val="000D6A28"/>
    <w:rsid w:val="000D7BB3"/>
    <w:rsid w:val="000D7C08"/>
    <w:rsid w:val="000E261C"/>
    <w:rsid w:val="000E5A19"/>
    <w:rsid w:val="000E5E00"/>
    <w:rsid w:val="000E7F17"/>
    <w:rsid w:val="000F0729"/>
    <w:rsid w:val="000F07B1"/>
    <w:rsid w:val="000F0BB8"/>
    <w:rsid w:val="000F36D9"/>
    <w:rsid w:val="000F7436"/>
    <w:rsid w:val="00100488"/>
    <w:rsid w:val="001101EE"/>
    <w:rsid w:val="0011060D"/>
    <w:rsid w:val="00111513"/>
    <w:rsid w:val="0011369D"/>
    <w:rsid w:val="00114FA4"/>
    <w:rsid w:val="001208DE"/>
    <w:rsid w:val="0012431A"/>
    <w:rsid w:val="001267E9"/>
    <w:rsid w:val="001278FC"/>
    <w:rsid w:val="001365E3"/>
    <w:rsid w:val="00136E24"/>
    <w:rsid w:val="0014096B"/>
    <w:rsid w:val="00141C0F"/>
    <w:rsid w:val="00145BAE"/>
    <w:rsid w:val="00147485"/>
    <w:rsid w:val="00150994"/>
    <w:rsid w:val="0015249E"/>
    <w:rsid w:val="00152B4D"/>
    <w:rsid w:val="00156E1A"/>
    <w:rsid w:val="0016172F"/>
    <w:rsid w:val="00166C0B"/>
    <w:rsid w:val="00167FF3"/>
    <w:rsid w:val="0017088C"/>
    <w:rsid w:val="00170A3F"/>
    <w:rsid w:val="00171CE9"/>
    <w:rsid w:val="00174C99"/>
    <w:rsid w:val="001771FC"/>
    <w:rsid w:val="001826C0"/>
    <w:rsid w:val="0018376D"/>
    <w:rsid w:val="00184470"/>
    <w:rsid w:val="001853A1"/>
    <w:rsid w:val="0019013D"/>
    <w:rsid w:val="00192DF8"/>
    <w:rsid w:val="00193162"/>
    <w:rsid w:val="00195F78"/>
    <w:rsid w:val="00197ACC"/>
    <w:rsid w:val="001A104A"/>
    <w:rsid w:val="001A2AEF"/>
    <w:rsid w:val="001A301D"/>
    <w:rsid w:val="001A44BE"/>
    <w:rsid w:val="001A47BA"/>
    <w:rsid w:val="001A52CB"/>
    <w:rsid w:val="001A7AB7"/>
    <w:rsid w:val="001A7B51"/>
    <w:rsid w:val="001A7ED6"/>
    <w:rsid w:val="001B502E"/>
    <w:rsid w:val="001B7642"/>
    <w:rsid w:val="001C0A04"/>
    <w:rsid w:val="001C2D35"/>
    <w:rsid w:val="001C3829"/>
    <w:rsid w:val="001C78CB"/>
    <w:rsid w:val="001D2A3B"/>
    <w:rsid w:val="001D3754"/>
    <w:rsid w:val="001D44DB"/>
    <w:rsid w:val="001D62CF"/>
    <w:rsid w:val="001D6800"/>
    <w:rsid w:val="001D6B1C"/>
    <w:rsid w:val="001E0725"/>
    <w:rsid w:val="001E3E11"/>
    <w:rsid w:val="001E5FF6"/>
    <w:rsid w:val="001F2335"/>
    <w:rsid w:val="001F2C67"/>
    <w:rsid w:val="001F6AC7"/>
    <w:rsid w:val="00203867"/>
    <w:rsid w:val="00212ECE"/>
    <w:rsid w:val="00213A39"/>
    <w:rsid w:val="002159F6"/>
    <w:rsid w:val="00215A79"/>
    <w:rsid w:val="00216DA9"/>
    <w:rsid w:val="00217DAE"/>
    <w:rsid w:val="002215BE"/>
    <w:rsid w:val="0022170D"/>
    <w:rsid w:val="002229D5"/>
    <w:rsid w:val="00224FE6"/>
    <w:rsid w:val="002260F0"/>
    <w:rsid w:val="00231F08"/>
    <w:rsid w:val="002324A3"/>
    <w:rsid w:val="00232E7C"/>
    <w:rsid w:val="00233094"/>
    <w:rsid w:val="002332A6"/>
    <w:rsid w:val="00244FE0"/>
    <w:rsid w:val="00246C94"/>
    <w:rsid w:val="00247402"/>
    <w:rsid w:val="002477CA"/>
    <w:rsid w:val="00247D38"/>
    <w:rsid w:val="00250E21"/>
    <w:rsid w:val="00253215"/>
    <w:rsid w:val="0025443E"/>
    <w:rsid w:val="00254580"/>
    <w:rsid w:val="00256301"/>
    <w:rsid w:val="00257C4E"/>
    <w:rsid w:val="00263C98"/>
    <w:rsid w:val="00264BCA"/>
    <w:rsid w:val="00265702"/>
    <w:rsid w:val="0026770A"/>
    <w:rsid w:val="002678CB"/>
    <w:rsid w:val="00270003"/>
    <w:rsid w:val="002729DF"/>
    <w:rsid w:val="00274B3E"/>
    <w:rsid w:val="00274DEC"/>
    <w:rsid w:val="00275AB9"/>
    <w:rsid w:val="00280308"/>
    <w:rsid w:val="002816DB"/>
    <w:rsid w:val="0028758C"/>
    <w:rsid w:val="00287938"/>
    <w:rsid w:val="00290379"/>
    <w:rsid w:val="00291853"/>
    <w:rsid w:val="00292C00"/>
    <w:rsid w:val="002947C5"/>
    <w:rsid w:val="00294BC4"/>
    <w:rsid w:val="002A22C2"/>
    <w:rsid w:val="002A47EA"/>
    <w:rsid w:val="002A6DA8"/>
    <w:rsid w:val="002B5527"/>
    <w:rsid w:val="002B7A3E"/>
    <w:rsid w:val="002C067C"/>
    <w:rsid w:val="002C137A"/>
    <w:rsid w:val="002C4E6F"/>
    <w:rsid w:val="002C5D03"/>
    <w:rsid w:val="002C6F1E"/>
    <w:rsid w:val="002D065D"/>
    <w:rsid w:val="002D09D4"/>
    <w:rsid w:val="002D18CA"/>
    <w:rsid w:val="002D51E1"/>
    <w:rsid w:val="002D6A1F"/>
    <w:rsid w:val="002E1959"/>
    <w:rsid w:val="002E4CDA"/>
    <w:rsid w:val="002E684B"/>
    <w:rsid w:val="002E7030"/>
    <w:rsid w:val="002F0E1C"/>
    <w:rsid w:val="002F1070"/>
    <w:rsid w:val="002F2FB6"/>
    <w:rsid w:val="002F39FD"/>
    <w:rsid w:val="002F5818"/>
    <w:rsid w:val="003002A7"/>
    <w:rsid w:val="00300760"/>
    <w:rsid w:val="00310D63"/>
    <w:rsid w:val="00311F63"/>
    <w:rsid w:val="00312042"/>
    <w:rsid w:val="00312FD6"/>
    <w:rsid w:val="003135DA"/>
    <w:rsid w:val="00313E69"/>
    <w:rsid w:val="00314B87"/>
    <w:rsid w:val="00315571"/>
    <w:rsid w:val="00315D84"/>
    <w:rsid w:val="00317932"/>
    <w:rsid w:val="0032071B"/>
    <w:rsid w:val="0032414D"/>
    <w:rsid w:val="003256FE"/>
    <w:rsid w:val="00330E6F"/>
    <w:rsid w:val="003318E5"/>
    <w:rsid w:val="00332A6E"/>
    <w:rsid w:val="00332E9D"/>
    <w:rsid w:val="00333822"/>
    <w:rsid w:val="00333F18"/>
    <w:rsid w:val="003347E2"/>
    <w:rsid w:val="00342659"/>
    <w:rsid w:val="00342DD3"/>
    <w:rsid w:val="00346171"/>
    <w:rsid w:val="003469EF"/>
    <w:rsid w:val="00346A53"/>
    <w:rsid w:val="00350B85"/>
    <w:rsid w:val="00351A6F"/>
    <w:rsid w:val="00351B79"/>
    <w:rsid w:val="00351D55"/>
    <w:rsid w:val="00360030"/>
    <w:rsid w:val="00362403"/>
    <w:rsid w:val="0036255A"/>
    <w:rsid w:val="003659A1"/>
    <w:rsid w:val="00365D51"/>
    <w:rsid w:val="00370858"/>
    <w:rsid w:val="00371FD4"/>
    <w:rsid w:val="00376A3E"/>
    <w:rsid w:val="00376A87"/>
    <w:rsid w:val="003779FB"/>
    <w:rsid w:val="00380761"/>
    <w:rsid w:val="00383927"/>
    <w:rsid w:val="00384BEF"/>
    <w:rsid w:val="0038536F"/>
    <w:rsid w:val="003907DA"/>
    <w:rsid w:val="00395128"/>
    <w:rsid w:val="003958C9"/>
    <w:rsid w:val="003A5D2C"/>
    <w:rsid w:val="003B009B"/>
    <w:rsid w:val="003B3E62"/>
    <w:rsid w:val="003B5BE1"/>
    <w:rsid w:val="003B7BC5"/>
    <w:rsid w:val="003C37F4"/>
    <w:rsid w:val="003C5254"/>
    <w:rsid w:val="003C5C8B"/>
    <w:rsid w:val="003C6188"/>
    <w:rsid w:val="003D01E4"/>
    <w:rsid w:val="003D2CCD"/>
    <w:rsid w:val="003D7FAE"/>
    <w:rsid w:val="003E054D"/>
    <w:rsid w:val="003E1C5B"/>
    <w:rsid w:val="003E243D"/>
    <w:rsid w:val="003E375E"/>
    <w:rsid w:val="003E4430"/>
    <w:rsid w:val="003E7800"/>
    <w:rsid w:val="003F1BAB"/>
    <w:rsid w:val="003F3E6C"/>
    <w:rsid w:val="003F5D0D"/>
    <w:rsid w:val="003F5EC1"/>
    <w:rsid w:val="003F621E"/>
    <w:rsid w:val="003F7B49"/>
    <w:rsid w:val="00401EFD"/>
    <w:rsid w:val="0040420E"/>
    <w:rsid w:val="00404BD3"/>
    <w:rsid w:val="00412496"/>
    <w:rsid w:val="00414F22"/>
    <w:rsid w:val="00416001"/>
    <w:rsid w:val="004207E8"/>
    <w:rsid w:val="00421DB9"/>
    <w:rsid w:val="00422E95"/>
    <w:rsid w:val="0042346A"/>
    <w:rsid w:val="00424D3D"/>
    <w:rsid w:val="00426436"/>
    <w:rsid w:val="00430C4E"/>
    <w:rsid w:val="00430FA2"/>
    <w:rsid w:val="0043164D"/>
    <w:rsid w:val="0043217D"/>
    <w:rsid w:val="004328A5"/>
    <w:rsid w:val="00434DE2"/>
    <w:rsid w:val="00440ED6"/>
    <w:rsid w:val="00443552"/>
    <w:rsid w:val="00450487"/>
    <w:rsid w:val="00454CE8"/>
    <w:rsid w:val="004559AC"/>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74C9"/>
    <w:rsid w:val="00487C28"/>
    <w:rsid w:val="004911D9"/>
    <w:rsid w:val="00491831"/>
    <w:rsid w:val="00492AAC"/>
    <w:rsid w:val="00494B93"/>
    <w:rsid w:val="0049708F"/>
    <w:rsid w:val="004A04EF"/>
    <w:rsid w:val="004A6F94"/>
    <w:rsid w:val="004A74E6"/>
    <w:rsid w:val="004B0306"/>
    <w:rsid w:val="004B1481"/>
    <w:rsid w:val="004B152D"/>
    <w:rsid w:val="004B58FF"/>
    <w:rsid w:val="004B630C"/>
    <w:rsid w:val="004B6A7C"/>
    <w:rsid w:val="004C1541"/>
    <w:rsid w:val="004C1E3E"/>
    <w:rsid w:val="004C22E7"/>
    <w:rsid w:val="004C70B5"/>
    <w:rsid w:val="004C70D5"/>
    <w:rsid w:val="004C735A"/>
    <w:rsid w:val="004D37A9"/>
    <w:rsid w:val="004D4109"/>
    <w:rsid w:val="004D4567"/>
    <w:rsid w:val="004E02BC"/>
    <w:rsid w:val="004E036E"/>
    <w:rsid w:val="004E0928"/>
    <w:rsid w:val="004E4BCF"/>
    <w:rsid w:val="004E5703"/>
    <w:rsid w:val="004E599C"/>
    <w:rsid w:val="004E5AD8"/>
    <w:rsid w:val="004E67D9"/>
    <w:rsid w:val="004E7D33"/>
    <w:rsid w:val="004F276B"/>
    <w:rsid w:val="004F30A7"/>
    <w:rsid w:val="004F5CE8"/>
    <w:rsid w:val="004F7AE1"/>
    <w:rsid w:val="00503598"/>
    <w:rsid w:val="00512B8D"/>
    <w:rsid w:val="0051378F"/>
    <w:rsid w:val="00513EB2"/>
    <w:rsid w:val="00516A48"/>
    <w:rsid w:val="005170CE"/>
    <w:rsid w:val="005178A7"/>
    <w:rsid w:val="00517A59"/>
    <w:rsid w:val="005242F3"/>
    <w:rsid w:val="00525FA1"/>
    <w:rsid w:val="005272A8"/>
    <w:rsid w:val="0053247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81504"/>
    <w:rsid w:val="005824FC"/>
    <w:rsid w:val="00584B19"/>
    <w:rsid w:val="005932D5"/>
    <w:rsid w:val="00596A92"/>
    <w:rsid w:val="005A1C8C"/>
    <w:rsid w:val="005A2A15"/>
    <w:rsid w:val="005A7095"/>
    <w:rsid w:val="005A77F2"/>
    <w:rsid w:val="005B19A8"/>
    <w:rsid w:val="005B3764"/>
    <w:rsid w:val="005B791F"/>
    <w:rsid w:val="005C3EDF"/>
    <w:rsid w:val="005C3F60"/>
    <w:rsid w:val="005C604E"/>
    <w:rsid w:val="005D0448"/>
    <w:rsid w:val="005D1173"/>
    <w:rsid w:val="005D1DEA"/>
    <w:rsid w:val="005D59DA"/>
    <w:rsid w:val="005E2407"/>
    <w:rsid w:val="005E5059"/>
    <w:rsid w:val="005F3C1E"/>
    <w:rsid w:val="006004DB"/>
    <w:rsid w:val="00600804"/>
    <w:rsid w:val="00603B61"/>
    <w:rsid w:val="006056FD"/>
    <w:rsid w:val="00605C21"/>
    <w:rsid w:val="00610130"/>
    <w:rsid w:val="006104EC"/>
    <w:rsid w:val="00610681"/>
    <w:rsid w:val="00610ECF"/>
    <w:rsid w:val="00614CE6"/>
    <w:rsid w:val="00615792"/>
    <w:rsid w:val="00616839"/>
    <w:rsid w:val="00624C82"/>
    <w:rsid w:val="00626CE8"/>
    <w:rsid w:val="00633284"/>
    <w:rsid w:val="00633303"/>
    <w:rsid w:val="006339AB"/>
    <w:rsid w:val="00634309"/>
    <w:rsid w:val="00634FD3"/>
    <w:rsid w:val="0064769A"/>
    <w:rsid w:val="00647911"/>
    <w:rsid w:val="0065000F"/>
    <w:rsid w:val="00650CE1"/>
    <w:rsid w:val="00650E5B"/>
    <w:rsid w:val="00661157"/>
    <w:rsid w:val="006618C3"/>
    <w:rsid w:val="00662C1B"/>
    <w:rsid w:val="006636FB"/>
    <w:rsid w:val="00664807"/>
    <w:rsid w:val="00672A65"/>
    <w:rsid w:val="00673ACA"/>
    <w:rsid w:val="006763A9"/>
    <w:rsid w:val="00676A1A"/>
    <w:rsid w:val="006814B7"/>
    <w:rsid w:val="00682368"/>
    <w:rsid w:val="006836A4"/>
    <w:rsid w:val="00687F86"/>
    <w:rsid w:val="006908C3"/>
    <w:rsid w:val="00691588"/>
    <w:rsid w:val="0069341E"/>
    <w:rsid w:val="00695314"/>
    <w:rsid w:val="006A1700"/>
    <w:rsid w:val="006A48C2"/>
    <w:rsid w:val="006A4BD5"/>
    <w:rsid w:val="006B2C28"/>
    <w:rsid w:val="006B2E9E"/>
    <w:rsid w:val="006B3B91"/>
    <w:rsid w:val="006B5989"/>
    <w:rsid w:val="006C7FFE"/>
    <w:rsid w:val="006D0848"/>
    <w:rsid w:val="006D119D"/>
    <w:rsid w:val="006D40F0"/>
    <w:rsid w:val="006D44BC"/>
    <w:rsid w:val="006D5291"/>
    <w:rsid w:val="006D7F63"/>
    <w:rsid w:val="006E2E09"/>
    <w:rsid w:val="006E3980"/>
    <w:rsid w:val="006F40ED"/>
    <w:rsid w:val="006F6398"/>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43AF"/>
    <w:rsid w:val="007364F0"/>
    <w:rsid w:val="007365E0"/>
    <w:rsid w:val="00737066"/>
    <w:rsid w:val="0074022B"/>
    <w:rsid w:val="007429F4"/>
    <w:rsid w:val="00742CC9"/>
    <w:rsid w:val="00744991"/>
    <w:rsid w:val="0074795D"/>
    <w:rsid w:val="007504A4"/>
    <w:rsid w:val="0075286D"/>
    <w:rsid w:val="007538E9"/>
    <w:rsid w:val="00753AA9"/>
    <w:rsid w:val="00756471"/>
    <w:rsid w:val="00757899"/>
    <w:rsid w:val="007604F0"/>
    <w:rsid w:val="0076084F"/>
    <w:rsid w:val="00761034"/>
    <w:rsid w:val="00762489"/>
    <w:rsid w:val="00762B99"/>
    <w:rsid w:val="0076385E"/>
    <w:rsid w:val="00764313"/>
    <w:rsid w:val="00764B43"/>
    <w:rsid w:val="007654A4"/>
    <w:rsid w:val="00770A6C"/>
    <w:rsid w:val="00770DEB"/>
    <w:rsid w:val="00771586"/>
    <w:rsid w:val="00774EC8"/>
    <w:rsid w:val="0077577E"/>
    <w:rsid w:val="00776FD7"/>
    <w:rsid w:val="00777CDA"/>
    <w:rsid w:val="0078160C"/>
    <w:rsid w:val="007823FF"/>
    <w:rsid w:val="00786671"/>
    <w:rsid w:val="0079150F"/>
    <w:rsid w:val="00791D35"/>
    <w:rsid w:val="0079250B"/>
    <w:rsid w:val="00792F7D"/>
    <w:rsid w:val="0079367D"/>
    <w:rsid w:val="0079680F"/>
    <w:rsid w:val="007A0ABF"/>
    <w:rsid w:val="007A142D"/>
    <w:rsid w:val="007A24E9"/>
    <w:rsid w:val="007A260D"/>
    <w:rsid w:val="007A37CB"/>
    <w:rsid w:val="007A6A13"/>
    <w:rsid w:val="007B464D"/>
    <w:rsid w:val="007B60A9"/>
    <w:rsid w:val="007B659D"/>
    <w:rsid w:val="007C0232"/>
    <w:rsid w:val="007C0431"/>
    <w:rsid w:val="007C054D"/>
    <w:rsid w:val="007C0C1B"/>
    <w:rsid w:val="007C3A14"/>
    <w:rsid w:val="007D1070"/>
    <w:rsid w:val="007D13B8"/>
    <w:rsid w:val="007D2527"/>
    <w:rsid w:val="007D2B2B"/>
    <w:rsid w:val="007D2CAE"/>
    <w:rsid w:val="007D3941"/>
    <w:rsid w:val="007D487C"/>
    <w:rsid w:val="007D4D41"/>
    <w:rsid w:val="007D5316"/>
    <w:rsid w:val="007D567D"/>
    <w:rsid w:val="007D59EE"/>
    <w:rsid w:val="007E027C"/>
    <w:rsid w:val="007E4302"/>
    <w:rsid w:val="007E5BF2"/>
    <w:rsid w:val="007F6910"/>
    <w:rsid w:val="007F741E"/>
    <w:rsid w:val="00801D1A"/>
    <w:rsid w:val="00804363"/>
    <w:rsid w:val="00806B1A"/>
    <w:rsid w:val="00812545"/>
    <w:rsid w:val="00813D35"/>
    <w:rsid w:val="00814582"/>
    <w:rsid w:val="008171E6"/>
    <w:rsid w:val="008200DF"/>
    <w:rsid w:val="00820E1D"/>
    <w:rsid w:val="008223DB"/>
    <w:rsid w:val="0082532A"/>
    <w:rsid w:val="00831720"/>
    <w:rsid w:val="00832E1E"/>
    <w:rsid w:val="00834AA8"/>
    <w:rsid w:val="0083724E"/>
    <w:rsid w:val="00840313"/>
    <w:rsid w:val="008439EB"/>
    <w:rsid w:val="00846E1E"/>
    <w:rsid w:val="00850A90"/>
    <w:rsid w:val="008542AB"/>
    <w:rsid w:val="00855DF3"/>
    <w:rsid w:val="00856EB3"/>
    <w:rsid w:val="00862C4A"/>
    <w:rsid w:val="00866517"/>
    <w:rsid w:val="00866F20"/>
    <w:rsid w:val="00867CC0"/>
    <w:rsid w:val="00870C82"/>
    <w:rsid w:val="00870ED6"/>
    <w:rsid w:val="00870F5D"/>
    <w:rsid w:val="00871179"/>
    <w:rsid w:val="00872483"/>
    <w:rsid w:val="00872684"/>
    <w:rsid w:val="00872E8A"/>
    <w:rsid w:val="0087333E"/>
    <w:rsid w:val="00874B71"/>
    <w:rsid w:val="00875535"/>
    <w:rsid w:val="008758C9"/>
    <w:rsid w:val="00884219"/>
    <w:rsid w:val="00886F41"/>
    <w:rsid w:val="0088709B"/>
    <w:rsid w:val="008911E7"/>
    <w:rsid w:val="00891552"/>
    <w:rsid w:val="00891E38"/>
    <w:rsid w:val="008935FE"/>
    <w:rsid w:val="0089549A"/>
    <w:rsid w:val="00897531"/>
    <w:rsid w:val="008A1E23"/>
    <w:rsid w:val="008A5622"/>
    <w:rsid w:val="008A61C8"/>
    <w:rsid w:val="008B0551"/>
    <w:rsid w:val="008B0624"/>
    <w:rsid w:val="008B06FB"/>
    <w:rsid w:val="008B0D9B"/>
    <w:rsid w:val="008C0A7C"/>
    <w:rsid w:val="008C17D9"/>
    <w:rsid w:val="008D08D5"/>
    <w:rsid w:val="008D2F5F"/>
    <w:rsid w:val="008D4B70"/>
    <w:rsid w:val="008D506B"/>
    <w:rsid w:val="008D5BB6"/>
    <w:rsid w:val="008D5D5C"/>
    <w:rsid w:val="008E5267"/>
    <w:rsid w:val="008E7923"/>
    <w:rsid w:val="008F0216"/>
    <w:rsid w:val="008F1797"/>
    <w:rsid w:val="008F20FC"/>
    <w:rsid w:val="008F6D05"/>
    <w:rsid w:val="008F6EB2"/>
    <w:rsid w:val="00900628"/>
    <w:rsid w:val="00900929"/>
    <w:rsid w:val="009045A8"/>
    <w:rsid w:val="00904AC9"/>
    <w:rsid w:val="009127D6"/>
    <w:rsid w:val="0091409B"/>
    <w:rsid w:val="0091423B"/>
    <w:rsid w:val="009259FF"/>
    <w:rsid w:val="00927993"/>
    <w:rsid w:val="00932B0E"/>
    <w:rsid w:val="009349EF"/>
    <w:rsid w:val="00936B18"/>
    <w:rsid w:val="009371EC"/>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728A5"/>
    <w:rsid w:val="0097302A"/>
    <w:rsid w:val="0097357F"/>
    <w:rsid w:val="009744F8"/>
    <w:rsid w:val="00974DD6"/>
    <w:rsid w:val="009750CB"/>
    <w:rsid w:val="009755D0"/>
    <w:rsid w:val="00981531"/>
    <w:rsid w:val="00983CDC"/>
    <w:rsid w:val="00985B44"/>
    <w:rsid w:val="00986282"/>
    <w:rsid w:val="00994D82"/>
    <w:rsid w:val="0099618A"/>
    <w:rsid w:val="009972C0"/>
    <w:rsid w:val="009973CA"/>
    <w:rsid w:val="009A0DDB"/>
    <w:rsid w:val="009A31BE"/>
    <w:rsid w:val="009A56AE"/>
    <w:rsid w:val="009A5BB4"/>
    <w:rsid w:val="009A7510"/>
    <w:rsid w:val="009A7B94"/>
    <w:rsid w:val="009B230F"/>
    <w:rsid w:val="009B35D7"/>
    <w:rsid w:val="009B3AC8"/>
    <w:rsid w:val="009C02AE"/>
    <w:rsid w:val="009C3A71"/>
    <w:rsid w:val="009C68C6"/>
    <w:rsid w:val="009D0254"/>
    <w:rsid w:val="009D3597"/>
    <w:rsid w:val="009D3C6F"/>
    <w:rsid w:val="009D410C"/>
    <w:rsid w:val="009D46D5"/>
    <w:rsid w:val="009D6799"/>
    <w:rsid w:val="009E110A"/>
    <w:rsid w:val="009E1991"/>
    <w:rsid w:val="009E2800"/>
    <w:rsid w:val="009E296B"/>
    <w:rsid w:val="009E4028"/>
    <w:rsid w:val="009E443B"/>
    <w:rsid w:val="009E5A9C"/>
    <w:rsid w:val="009F1A08"/>
    <w:rsid w:val="009F1DE5"/>
    <w:rsid w:val="009F2277"/>
    <w:rsid w:val="009F28E0"/>
    <w:rsid w:val="009F43CE"/>
    <w:rsid w:val="009F6092"/>
    <w:rsid w:val="009F7CE6"/>
    <w:rsid w:val="00A01A25"/>
    <w:rsid w:val="00A040F8"/>
    <w:rsid w:val="00A0569E"/>
    <w:rsid w:val="00A064B8"/>
    <w:rsid w:val="00A06B58"/>
    <w:rsid w:val="00A10225"/>
    <w:rsid w:val="00A137F1"/>
    <w:rsid w:val="00A1456D"/>
    <w:rsid w:val="00A154DB"/>
    <w:rsid w:val="00A16711"/>
    <w:rsid w:val="00A16F86"/>
    <w:rsid w:val="00A21618"/>
    <w:rsid w:val="00A22CA3"/>
    <w:rsid w:val="00A27DCB"/>
    <w:rsid w:val="00A312D8"/>
    <w:rsid w:val="00A31A86"/>
    <w:rsid w:val="00A341E5"/>
    <w:rsid w:val="00A35A86"/>
    <w:rsid w:val="00A37EC6"/>
    <w:rsid w:val="00A45DC1"/>
    <w:rsid w:val="00A4649E"/>
    <w:rsid w:val="00A508DA"/>
    <w:rsid w:val="00A5092B"/>
    <w:rsid w:val="00A54DCB"/>
    <w:rsid w:val="00A54E86"/>
    <w:rsid w:val="00A5547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A115E"/>
    <w:rsid w:val="00AA1D79"/>
    <w:rsid w:val="00AA45C5"/>
    <w:rsid w:val="00AA500B"/>
    <w:rsid w:val="00AA6626"/>
    <w:rsid w:val="00AA6D6A"/>
    <w:rsid w:val="00AA750E"/>
    <w:rsid w:val="00AA7B40"/>
    <w:rsid w:val="00AA7BCF"/>
    <w:rsid w:val="00AB0D11"/>
    <w:rsid w:val="00AB17D5"/>
    <w:rsid w:val="00AB20DF"/>
    <w:rsid w:val="00AB4A5A"/>
    <w:rsid w:val="00AB4FD9"/>
    <w:rsid w:val="00AB5679"/>
    <w:rsid w:val="00AC280B"/>
    <w:rsid w:val="00AC2B14"/>
    <w:rsid w:val="00AC4704"/>
    <w:rsid w:val="00AC4F76"/>
    <w:rsid w:val="00AC65A5"/>
    <w:rsid w:val="00AC73F7"/>
    <w:rsid w:val="00AC7487"/>
    <w:rsid w:val="00AE47B1"/>
    <w:rsid w:val="00AE6FEC"/>
    <w:rsid w:val="00AF02E3"/>
    <w:rsid w:val="00AF5037"/>
    <w:rsid w:val="00AF5DD8"/>
    <w:rsid w:val="00AF67BA"/>
    <w:rsid w:val="00B002A7"/>
    <w:rsid w:val="00B00A47"/>
    <w:rsid w:val="00B02B94"/>
    <w:rsid w:val="00B04938"/>
    <w:rsid w:val="00B04C5B"/>
    <w:rsid w:val="00B0656F"/>
    <w:rsid w:val="00B06B2E"/>
    <w:rsid w:val="00B106EF"/>
    <w:rsid w:val="00B11A20"/>
    <w:rsid w:val="00B13519"/>
    <w:rsid w:val="00B139DE"/>
    <w:rsid w:val="00B14FCF"/>
    <w:rsid w:val="00B20368"/>
    <w:rsid w:val="00B27313"/>
    <w:rsid w:val="00B40D47"/>
    <w:rsid w:val="00B4100F"/>
    <w:rsid w:val="00B411D0"/>
    <w:rsid w:val="00B42611"/>
    <w:rsid w:val="00B4587A"/>
    <w:rsid w:val="00B47082"/>
    <w:rsid w:val="00B50981"/>
    <w:rsid w:val="00B50D68"/>
    <w:rsid w:val="00B52E5A"/>
    <w:rsid w:val="00B54CCA"/>
    <w:rsid w:val="00B566E2"/>
    <w:rsid w:val="00B5699B"/>
    <w:rsid w:val="00B5769A"/>
    <w:rsid w:val="00B61B0A"/>
    <w:rsid w:val="00B64489"/>
    <w:rsid w:val="00B64AD2"/>
    <w:rsid w:val="00B65D31"/>
    <w:rsid w:val="00B70A0C"/>
    <w:rsid w:val="00B713C7"/>
    <w:rsid w:val="00B76BE3"/>
    <w:rsid w:val="00B77924"/>
    <w:rsid w:val="00B779E8"/>
    <w:rsid w:val="00B83651"/>
    <w:rsid w:val="00B85BA8"/>
    <w:rsid w:val="00B865BE"/>
    <w:rsid w:val="00B93D50"/>
    <w:rsid w:val="00B94062"/>
    <w:rsid w:val="00B9484C"/>
    <w:rsid w:val="00B965B0"/>
    <w:rsid w:val="00B97B13"/>
    <w:rsid w:val="00BA2420"/>
    <w:rsid w:val="00BA2ADB"/>
    <w:rsid w:val="00BA47B0"/>
    <w:rsid w:val="00BA4874"/>
    <w:rsid w:val="00BA4A5F"/>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5A12"/>
    <w:rsid w:val="00C0100A"/>
    <w:rsid w:val="00C01772"/>
    <w:rsid w:val="00C0335D"/>
    <w:rsid w:val="00C04274"/>
    <w:rsid w:val="00C051FB"/>
    <w:rsid w:val="00C05435"/>
    <w:rsid w:val="00C06EC7"/>
    <w:rsid w:val="00C07831"/>
    <w:rsid w:val="00C11527"/>
    <w:rsid w:val="00C12158"/>
    <w:rsid w:val="00C12203"/>
    <w:rsid w:val="00C154AD"/>
    <w:rsid w:val="00C17181"/>
    <w:rsid w:val="00C2020B"/>
    <w:rsid w:val="00C20C24"/>
    <w:rsid w:val="00C249B4"/>
    <w:rsid w:val="00C25001"/>
    <w:rsid w:val="00C31899"/>
    <w:rsid w:val="00C35C20"/>
    <w:rsid w:val="00C4152A"/>
    <w:rsid w:val="00C438F2"/>
    <w:rsid w:val="00C471CB"/>
    <w:rsid w:val="00C4740A"/>
    <w:rsid w:val="00C50927"/>
    <w:rsid w:val="00C50F76"/>
    <w:rsid w:val="00C54BF8"/>
    <w:rsid w:val="00C61E68"/>
    <w:rsid w:val="00C64124"/>
    <w:rsid w:val="00C655F4"/>
    <w:rsid w:val="00C65852"/>
    <w:rsid w:val="00C658EC"/>
    <w:rsid w:val="00C65DD7"/>
    <w:rsid w:val="00C65EF1"/>
    <w:rsid w:val="00C732FC"/>
    <w:rsid w:val="00C73F78"/>
    <w:rsid w:val="00C76272"/>
    <w:rsid w:val="00C80994"/>
    <w:rsid w:val="00C80D75"/>
    <w:rsid w:val="00C86A24"/>
    <w:rsid w:val="00C913D3"/>
    <w:rsid w:val="00C91641"/>
    <w:rsid w:val="00C922D5"/>
    <w:rsid w:val="00C9464F"/>
    <w:rsid w:val="00C94853"/>
    <w:rsid w:val="00C97C2D"/>
    <w:rsid w:val="00CA3CDA"/>
    <w:rsid w:val="00CA7F43"/>
    <w:rsid w:val="00CB31A6"/>
    <w:rsid w:val="00CB39D6"/>
    <w:rsid w:val="00CC2383"/>
    <w:rsid w:val="00CC5949"/>
    <w:rsid w:val="00CC6AB6"/>
    <w:rsid w:val="00CC7281"/>
    <w:rsid w:val="00CC74E2"/>
    <w:rsid w:val="00CC7E93"/>
    <w:rsid w:val="00CE0D45"/>
    <w:rsid w:val="00CE198B"/>
    <w:rsid w:val="00CE279F"/>
    <w:rsid w:val="00CE4AB1"/>
    <w:rsid w:val="00CE4CED"/>
    <w:rsid w:val="00CE5857"/>
    <w:rsid w:val="00CE602C"/>
    <w:rsid w:val="00CF16C6"/>
    <w:rsid w:val="00CF300E"/>
    <w:rsid w:val="00CF3A29"/>
    <w:rsid w:val="00CF4F68"/>
    <w:rsid w:val="00CF5246"/>
    <w:rsid w:val="00CF5441"/>
    <w:rsid w:val="00D00CDE"/>
    <w:rsid w:val="00D0112E"/>
    <w:rsid w:val="00D0277B"/>
    <w:rsid w:val="00D03749"/>
    <w:rsid w:val="00D079F0"/>
    <w:rsid w:val="00D1136F"/>
    <w:rsid w:val="00D17C13"/>
    <w:rsid w:val="00D24109"/>
    <w:rsid w:val="00D245EB"/>
    <w:rsid w:val="00D24B25"/>
    <w:rsid w:val="00D321F4"/>
    <w:rsid w:val="00D40821"/>
    <w:rsid w:val="00D415D4"/>
    <w:rsid w:val="00D41835"/>
    <w:rsid w:val="00D41BDC"/>
    <w:rsid w:val="00D45BE9"/>
    <w:rsid w:val="00D477D5"/>
    <w:rsid w:val="00D5253A"/>
    <w:rsid w:val="00D54E0C"/>
    <w:rsid w:val="00D55A60"/>
    <w:rsid w:val="00D576A9"/>
    <w:rsid w:val="00D62808"/>
    <w:rsid w:val="00D63D0B"/>
    <w:rsid w:val="00D671CF"/>
    <w:rsid w:val="00D675FD"/>
    <w:rsid w:val="00D72B8D"/>
    <w:rsid w:val="00D74BAA"/>
    <w:rsid w:val="00D75B0D"/>
    <w:rsid w:val="00D76B5A"/>
    <w:rsid w:val="00D802A2"/>
    <w:rsid w:val="00D8033C"/>
    <w:rsid w:val="00D8093C"/>
    <w:rsid w:val="00D81C7C"/>
    <w:rsid w:val="00D84704"/>
    <w:rsid w:val="00D85213"/>
    <w:rsid w:val="00D87D6E"/>
    <w:rsid w:val="00D903AA"/>
    <w:rsid w:val="00D91C6D"/>
    <w:rsid w:val="00D9405B"/>
    <w:rsid w:val="00D95C47"/>
    <w:rsid w:val="00D96BC3"/>
    <w:rsid w:val="00D96C82"/>
    <w:rsid w:val="00DA47EA"/>
    <w:rsid w:val="00DA71A0"/>
    <w:rsid w:val="00DB0652"/>
    <w:rsid w:val="00DB0EC0"/>
    <w:rsid w:val="00DC06FB"/>
    <w:rsid w:val="00DC2823"/>
    <w:rsid w:val="00DC466F"/>
    <w:rsid w:val="00DC5FC7"/>
    <w:rsid w:val="00DC6EEA"/>
    <w:rsid w:val="00DC7317"/>
    <w:rsid w:val="00DD43D1"/>
    <w:rsid w:val="00DD4B8A"/>
    <w:rsid w:val="00DD7A0F"/>
    <w:rsid w:val="00DE179D"/>
    <w:rsid w:val="00DE2D53"/>
    <w:rsid w:val="00DF175F"/>
    <w:rsid w:val="00E00037"/>
    <w:rsid w:val="00E00738"/>
    <w:rsid w:val="00E02344"/>
    <w:rsid w:val="00E034BA"/>
    <w:rsid w:val="00E0752D"/>
    <w:rsid w:val="00E07EFF"/>
    <w:rsid w:val="00E10A9C"/>
    <w:rsid w:val="00E11B5F"/>
    <w:rsid w:val="00E11EAF"/>
    <w:rsid w:val="00E11F23"/>
    <w:rsid w:val="00E14B5B"/>
    <w:rsid w:val="00E14C4F"/>
    <w:rsid w:val="00E14C59"/>
    <w:rsid w:val="00E155AD"/>
    <w:rsid w:val="00E1671F"/>
    <w:rsid w:val="00E272A3"/>
    <w:rsid w:val="00E31F33"/>
    <w:rsid w:val="00E355F2"/>
    <w:rsid w:val="00E41916"/>
    <w:rsid w:val="00E465E3"/>
    <w:rsid w:val="00E46BCF"/>
    <w:rsid w:val="00E47EE6"/>
    <w:rsid w:val="00E5497D"/>
    <w:rsid w:val="00E549D7"/>
    <w:rsid w:val="00E54D42"/>
    <w:rsid w:val="00E55F98"/>
    <w:rsid w:val="00E56E29"/>
    <w:rsid w:val="00E6426D"/>
    <w:rsid w:val="00E666EB"/>
    <w:rsid w:val="00E74017"/>
    <w:rsid w:val="00E74140"/>
    <w:rsid w:val="00E77622"/>
    <w:rsid w:val="00E77881"/>
    <w:rsid w:val="00E80F46"/>
    <w:rsid w:val="00E87AFA"/>
    <w:rsid w:val="00E94156"/>
    <w:rsid w:val="00EA1785"/>
    <w:rsid w:val="00EA18E2"/>
    <w:rsid w:val="00EA221A"/>
    <w:rsid w:val="00EB49A7"/>
    <w:rsid w:val="00EB64F6"/>
    <w:rsid w:val="00EB65AE"/>
    <w:rsid w:val="00EB7EC6"/>
    <w:rsid w:val="00EC02A0"/>
    <w:rsid w:val="00EC051E"/>
    <w:rsid w:val="00EC0A98"/>
    <w:rsid w:val="00EC305C"/>
    <w:rsid w:val="00EC43EF"/>
    <w:rsid w:val="00EC5804"/>
    <w:rsid w:val="00EC62CC"/>
    <w:rsid w:val="00EC6A02"/>
    <w:rsid w:val="00EC6FB1"/>
    <w:rsid w:val="00EC7A90"/>
    <w:rsid w:val="00ED3BA5"/>
    <w:rsid w:val="00EE314F"/>
    <w:rsid w:val="00EE74B8"/>
    <w:rsid w:val="00EF1C35"/>
    <w:rsid w:val="00EF3E46"/>
    <w:rsid w:val="00EF5A1B"/>
    <w:rsid w:val="00F01BC0"/>
    <w:rsid w:val="00F02904"/>
    <w:rsid w:val="00F06DC2"/>
    <w:rsid w:val="00F070CB"/>
    <w:rsid w:val="00F113EF"/>
    <w:rsid w:val="00F16BB3"/>
    <w:rsid w:val="00F211F5"/>
    <w:rsid w:val="00F215C8"/>
    <w:rsid w:val="00F216E2"/>
    <w:rsid w:val="00F23A1A"/>
    <w:rsid w:val="00F25144"/>
    <w:rsid w:val="00F310B3"/>
    <w:rsid w:val="00F32AE6"/>
    <w:rsid w:val="00F33D09"/>
    <w:rsid w:val="00F3586C"/>
    <w:rsid w:val="00F35F2E"/>
    <w:rsid w:val="00F35F42"/>
    <w:rsid w:val="00F37640"/>
    <w:rsid w:val="00F43953"/>
    <w:rsid w:val="00F4736D"/>
    <w:rsid w:val="00F50071"/>
    <w:rsid w:val="00F5134A"/>
    <w:rsid w:val="00F5301C"/>
    <w:rsid w:val="00F54564"/>
    <w:rsid w:val="00F55E0E"/>
    <w:rsid w:val="00F5756B"/>
    <w:rsid w:val="00F60126"/>
    <w:rsid w:val="00F61F82"/>
    <w:rsid w:val="00F643D0"/>
    <w:rsid w:val="00F64F9B"/>
    <w:rsid w:val="00F65DA4"/>
    <w:rsid w:val="00F67B00"/>
    <w:rsid w:val="00F72C91"/>
    <w:rsid w:val="00F76944"/>
    <w:rsid w:val="00F776E4"/>
    <w:rsid w:val="00F80E2D"/>
    <w:rsid w:val="00F81812"/>
    <w:rsid w:val="00F87C3E"/>
    <w:rsid w:val="00F9071D"/>
    <w:rsid w:val="00F90985"/>
    <w:rsid w:val="00F91445"/>
    <w:rsid w:val="00F94CF6"/>
    <w:rsid w:val="00F95907"/>
    <w:rsid w:val="00F9675F"/>
    <w:rsid w:val="00F97F5C"/>
    <w:rsid w:val="00FA24F2"/>
    <w:rsid w:val="00FA3F97"/>
    <w:rsid w:val="00FA7E16"/>
    <w:rsid w:val="00FB01ED"/>
    <w:rsid w:val="00FB0F5F"/>
    <w:rsid w:val="00FB3576"/>
    <w:rsid w:val="00FC1BB5"/>
    <w:rsid w:val="00FC3AB5"/>
    <w:rsid w:val="00FC3CE7"/>
    <w:rsid w:val="00FC43F8"/>
    <w:rsid w:val="00FC508E"/>
    <w:rsid w:val="00FC509B"/>
    <w:rsid w:val="00FC5A48"/>
    <w:rsid w:val="00FD269E"/>
    <w:rsid w:val="00FD292D"/>
    <w:rsid w:val="00FD4CFC"/>
    <w:rsid w:val="00FD6110"/>
    <w:rsid w:val="00FD7120"/>
    <w:rsid w:val="00FD75C2"/>
    <w:rsid w:val="00FE07B9"/>
    <w:rsid w:val="00FE0B76"/>
    <w:rsid w:val="00FE16FD"/>
    <w:rsid w:val="00FF02DB"/>
    <w:rsid w:val="00FF0614"/>
    <w:rsid w:val="00FF13E9"/>
    <w:rsid w:val="00FF3025"/>
    <w:rsid w:val="00FF38D8"/>
    <w:rsid w:val="00FF40CA"/>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CBDDesicionText">
    <w:name w:val="CBD_DesicionText"/>
    <w:basedOn w:val="Normal"/>
    <w:qFormat/>
    <w:rsid w:val="009D3597"/>
    <w:pPr>
      <w:tabs>
        <w:tab w:val="left" w:pos="567"/>
        <w:tab w:val="left" w:pos="1134"/>
        <w:tab w:val="left" w:pos="1701"/>
        <w:tab w:val="left" w:pos="2268"/>
        <w:tab w:val="left" w:pos="2835"/>
        <w:tab w:val="left" w:pos="3402"/>
      </w:tabs>
      <w:spacing w:after="120"/>
      <w:ind w:left="567" w:firstLine="567"/>
      <w:jc w:val="both"/>
    </w:pPr>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d.int/notifications/2024-0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cretariat@cbd.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m4b.cbd.int/cour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m4b.cbd.int/" TargetMode="External"/><Relationship Id="rId5" Type="http://schemas.openxmlformats.org/officeDocument/2006/relationships/numbering" Target="numbering.xml"/><Relationship Id="rId15" Type="http://schemas.openxmlformats.org/officeDocument/2006/relationships/hyperlink" Target="https://www.cbd.int/notifications/2024-07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m4b.cbd.int/cours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20" ma:contentTypeDescription="Create a new document." ma:contentTypeScope="" ma:versionID="3b8b84f28514c2b05fe1fa7037f484d6">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1dd1d838cfbde7d8f63eb06a992deb63"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Dispatched xmlns="347fbd1b-5dbb-43c4-877f-4e35393ba244">false</Dispatch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D35B7-2A46-4D71-BD0E-21B2793DD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985ec44e-1bab-4c0b-9df0-6ba128686fc9"/>
    <ds:schemaRef ds:uri="567a2647-6c4b-493f-824b-6e54ba8ebb89"/>
    <ds:schemaRef ds:uri="347fbd1b-5dbb-43c4-877f-4e35393ba244"/>
  </ds:schemaRefs>
</ds:datastoreItem>
</file>

<file path=customXml/itemProps3.xml><?xml version="1.0" encoding="utf-8"?>
<ds:datastoreItem xmlns:ds="http://schemas.openxmlformats.org/officeDocument/2006/customXml" ds:itemID="{D6043033-23FB-4C85-B205-4E1587061685}">
  <ds:schemaRefs>
    <ds:schemaRef ds:uri="http://schemas.microsoft.com/sharepoint/v3/contenttype/forms"/>
  </ds:schemaRefs>
</ds:datastoreItem>
</file>

<file path=customXml/itemProps4.xml><?xml version="1.0" encoding="utf-8"?>
<ds:datastoreItem xmlns:ds="http://schemas.openxmlformats.org/officeDocument/2006/customXml" ds:itemID="{1D5E3425-8B1A-45AA-85F2-A73A2D9E336A}">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15</TotalTime>
  <Pages>2</Pages>
  <Words>612</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scbd</cp:lastModifiedBy>
  <cp:revision>6</cp:revision>
  <cp:lastPrinted>2024-12-16T19:08:00Z</cp:lastPrinted>
  <dcterms:created xsi:type="dcterms:W3CDTF">2025-04-23T22:28:00Z</dcterms:created>
  <dcterms:modified xsi:type="dcterms:W3CDTF">2025-04-25T21:06:00Z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